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3028A" w14:textId="048C02EF" w:rsidR="00583DE0" w:rsidRDefault="007654D0">
      <w:pPr>
        <w:pStyle w:val="Vchodzie"/>
        <w:tabs>
          <w:tab w:val="left" w:pos="206"/>
        </w:tabs>
        <w:ind w:left="-5"/>
        <w:jc w:val="center"/>
        <w:rPr>
          <w:rFonts w:hAnsi="Arial"/>
          <w:b/>
          <w:bCs/>
          <w:sz w:val="32"/>
          <w:szCs w:val="32"/>
        </w:rPr>
      </w:pPr>
      <w:bookmarkStart w:id="0" w:name="_GoBack"/>
      <w:bookmarkEnd w:id="0"/>
      <w:r>
        <w:rPr>
          <w:rFonts w:hAnsi="Arial"/>
          <w:b/>
          <w:bCs/>
          <w:sz w:val="32"/>
          <w:szCs w:val="32"/>
        </w:rPr>
        <w:t xml:space="preserve">KALDOREAL, </w:t>
      </w:r>
      <w:proofErr w:type="spellStart"/>
      <w:r>
        <w:rPr>
          <w:rFonts w:hAnsi="Arial"/>
          <w:b/>
          <w:bCs/>
          <w:sz w:val="32"/>
          <w:szCs w:val="32"/>
        </w:rPr>
        <w:t>s.r.o</w:t>
      </w:r>
      <w:proofErr w:type="spellEnd"/>
      <w:r>
        <w:rPr>
          <w:rFonts w:hAnsi="Arial"/>
          <w:b/>
          <w:bCs/>
          <w:sz w:val="32"/>
          <w:szCs w:val="32"/>
        </w:rPr>
        <w:t>.</w:t>
      </w:r>
    </w:p>
    <w:p w14:paraId="5A6550A8" w14:textId="77777777" w:rsidR="00AB08F9" w:rsidRDefault="00AB08F9">
      <w:pPr>
        <w:pStyle w:val="Vchodzie"/>
        <w:tabs>
          <w:tab w:val="left" w:pos="206"/>
        </w:tabs>
        <w:ind w:left="-5"/>
        <w:jc w:val="center"/>
        <w:rPr>
          <w:rFonts w:cs="Times New Roman"/>
          <w:szCs w:val="24"/>
        </w:rPr>
      </w:pPr>
    </w:p>
    <w:p w14:paraId="7BD425DA" w14:textId="77777777" w:rsidR="000958D3" w:rsidRPr="00445962" w:rsidRDefault="000958D3">
      <w:pPr>
        <w:pStyle w:val="Vchodzie"/>
        <w:tabs>
          <w:tab w:val="left" w:pos="206"/>
        </w:tabs>
        <w:spacing w:before="0" w:after="0"/>
        <w:ind w:left="-5"/>
        <w:jc w:val="center"/>
        <w:rPr>
          <w:rFonts w:hAnsi="Arial"/>
          <w:szCs w:val="24"/>
        </w:rPr>
      </w:pPr>
      <w:r w:rsidRPr="00445962">
        <w:rPr>
          <w:rFonts w:hAnsi="Arial"/>
          <w:b/>
          <w:color w:val="004586"/>
          <w:sz w:val="32"/>
          <w:szCs w:val="24"/>
        </w:rPr>
        <w:t>Informácie poskytované dotknutým osobám,</w:t>
      </w:r>
    </w:p>
    <w:p w14:paraId="14BD20D2" w14:textId="77777777" w:rsidR="000958D3" w:rsidRPr="00445962" w:rsidRDefault="000958D3">
      <w:pPr>
        <w:pStyle w:val="Vchodzie"/>
        <w:tabs>
          <w:tab w:val="left" w:pos="206"/>
        </w:tabs>
        <w:spacing w:before="0" w:after="0"/>
        <w:ind w:left="-5"/>
        <w:jc w:val="center"/>
        <w:rPr>
          <w:rFonts w:hAnsi="Arial"/>
          <w:szCs w:val="24"/>
        </w:rPr>
      </w:pPr>
      <w:r w:rsidRPr="00445962">
        <w:rPr>
          <w:rFonts w:hAnsi="Arial"/>
          <w:b/>
          <w:color w:val="004586"/>
          <w:sz w:val="32"/>
          <w:szCs w:val="24"/>
        </w:rPr>
        <w:t>ak osobné údaje neboli získané od dotknutej osoby</w:t>
      </w:r>
    </w:p>
    <w:p w14:paraId="36A0DF3F" w14:textId="77777777" w:rsidR="000958D3" w:rsidRDefault="000958D3">
      <w:pPr>
        <w:pStyle w:val="Vchodzie"/>
        <w:tabs>
          <w:tab w:val="left" w:pos="206"/>
        </w:tabs>
        <w:spacing w:before="0" w:after="0"/>
        <w:ind w:left="-5"/>
        <w:jc w:val="center"/>
        <w:rPr>
          <w:rFonts w:cs="Times New Roman"/>
          <w:szCs w:val="24"/>
        </w:rPr>
      </w:pPr>
    </w:p>
    <w:p w14:paraId="54A14E40" w14:textId="77777777" w:rsidR="000958D3" w:rsidRDefault="000958D3">
      <w:pPr>
        <w:pStyle w:val="Vchodzie"/>
        <w:tabs>
          <w:tab w:val="left" w:pos="206"/>
        </w:tabs>
        <w:spacing w:before="0" w:after="0"/>
        <w:ind w:left="-5"/>
        <w:jc w:val="center"/>
        <w:rPr>
          <w:rFonts w:cs="Times New Roman"/>
          <w:szCs w:val="24"/>
        </w:rPr>
      </w:pPr>
      <w:r>
        <w:rPr>
          <w:rFonts w:cs="Times New Roman"/>
          <w:color w:val="004586"/>
          <w:sz w:val="24"/>
          <w:szCs w:val="24"/>
        </w:rPr>
        <w:t>pod</w:t>
      </w:r>
      <w:r>
        <w:rPr>
          <w:rFonts w:cs="Times New Roman"/>
          <w:color w:val="004586"/>
          <w:sz w:val="24"/>
          <w:szCs w:val="24"/>
        </w:rPr>
        <w:t>ľ</w:t>
      </w:r>
      <w:r>
        <w:rPr>
          <w:rFonts w:cs="Times New Roman"/>
          <w:color w:val="004586"/>
          <w:sz w:val="24"/>
          <w:szCs w:val="24"/>
        </w:rPr>
        <w:t xml:space="preserve">a </w:t>
      </w:r>
      <w:r>
        <w:rPr>
          <w:rFonts w:cs="Times New Roman"/>
          <w:color w:val="004586"/>
          <w:sz w:val="24"/>
          <w:szCs w:val="24"/>
        </w:rPr>
        <w:t>č</w:t>
      </w:r>
      <w:r>
        <w:rPr>
          <w:rFonts w:cs="Times New Roman"/>
          <w:color w:val="004586"/>
          <w:sz w:val="24"/>
          <w:szCs w:val="24"/>
        </w:rPr>
        <w:t>l. 14 Nariadenia GDPR</w:t>
      </w:r>
    </w:p>
    <w:p w14:paraId="4B43C956" w14:textId="77777777" w:rsidR="000958D3" w:rsidRDefault="000958D3">
      <w:pPr>
        <w:pStyle w:val="Vchodzie"/>
        <w:tabs>
          <w:tab w:val="left" w:pos="206"/>
        </w:tabs>
        <w:spacing w:before="0" w:after="0"/>
        <w:ind w:left="-5"/>
        <w:jc w:val="center"/>
        <w:rPr>
          <w:rFonts w:cs="Times New Roman"/>
          <w:szCs w:val="24"/>
        </w:rPr>
      </w:pPr>
    </w:p>
    <w:p w14:paraId="028FCB27" w14:textId="72226A77" w:rsidR="000958D3" w:rsidRPr="00DA51AF" w:rsidRDefault="000958D3" w:rsidP="00DA51AF">
      <w:pPr>
        <w:rPr>
          <w:rFonts w:ascii="Arial" w:hAnsi="Arial" w:cs="Arial"/>
          <w:sz w:val="20"/>
        </w:rPr>
      </w:pPr>
      <w:r w:rsidRPr="00DA51AF">
        <w:rPr>
          <w:rFonts w:ascii="Arial" w:hAnsi="Arial" w:cs="Arial"/>
          <w:b/>
          <w:sz w:val="20"/>
        </w:rPr>
        <w:t>Okruhy dotknutých osôb</w:t>
      </w:r>
      <w:r w:rsidRPr="00DA51AF">
        <w:rPr>
          <w:rFonts w:ascii="Arial" w:hAnsi="Arial" w:cs="Arial"/>
          <w:sz w:val="20"/>
        </w:rPr>
        <w:t>: zákazníci prevádzkovateľa, zmluvní partneri prevádzkovateľa</w:t>
      </w:r>
    </w:p>
    <w:p w14:paraId="617141A7" w14:textId="1AFD3590" w:rsidR="000958D3" w:rsidRDefault="000958D3">
      <w:pPr>
        <w:pStyle w:val="Vchodzie"/>
        <w:tabs>
          <w:tab w:val="left" w:pos="206"/>
        </w:tabs>
        <w:spacing w:before="112" w:after="0"/>
        <w:ind w:left="-5"/>
        <w:jc w:val="both"/>
        <w:rPr>
          <w:rFonts w:cs="Times New Roman"/>
          <w:szCs w:val="24"/>
        </w:rPr>
      </w:pPr>
      <w:r>
        <w:rPr>
          <w:rFonts w:hAnsi="Arial" w:cs="Times New Roman"/>
          <w:szCs w:val="24"/>
        </w:rPr>
        <w:t xml:space="preserve">Prevádzkovateľ </w:t>
      </w:r>
      <w:r w:rsidR="007654D0">
        <w:rPr>
          <w:rFonts w:hAnsi="Arial" w:cs="Times New Roman"/>
          <w:szCs w:val="24"/>
        </w:rPr>
        <w:t xml:space="preserve">KALDOREAL, </w:t>
      </w:r>
      <w:proofErr w:type="spellStart"/>
      <w:r w:rsidR="007654D0">
        <w:rPr>
          <w:rFonts w:hAnsi="Arial" w:cs="Times New Roman"/>
          <w:szCs w:val="24"/>
        </w:rPr>
        <w:t>s.r.o</w:t>
      </w:r>
      <w:proofErr w:type="spellEnd"/>
      <w:r w:rsidR="007654D0">
        <w:rPr>
          <w:rFonts w:hAnsi="Arial" w:cs="Times New Roman"/>
          <w:szCs w:val="24"/>
        </w:rPr>
        <w:t>.</w:t>
      </w:r>
      <w:r w:rsidR="00583DE0" w:rsidRPr="00583DE0">
        <w:rPr>
          <w:rFonts w:hAnsi="Arial" w:cs="Times New Roman"/>
          <w:szCs w:val="24"/>
        </w:rPr>
        <w:t>.</w:t>
      </w:r>
      <w:r>
        <w:rPr>
          <w:rFonts w:hAnsi="Arial" w:cs="Times New Roman"/>
          <w:szCs w:val="24"/>
        </w:rPr>
        <w:t xml:space="preserve"> vykonáva spracúvanie osobných údajov fyzických osôb v  týchto spracovateľských činnostiach:</w:t>
      </w:r>
    </w:p>
    <w:p w14:paraId="50F07D22" w14:textId="77777777" w:rsidR="000958D3" w:rsidRPr="00583DE0" w:rsidRDefault="000958D3" w:rsidP="00583DE0">
      <w:pPr>
        <w:spacing w:after="0"/>
        <w:rPr>
          <w:rFonts w:ascii="Arial" w:hAnsi="Arial" w:cs="Arial"/>
          <w:sz w:val="20"/>
          <w:szCs w:val="20"/>
        </w:rPr>
      </w:pPr>
      <w:r w:rsidRPr="00583DE0">
        <w:rPr>
          <w:rFonts w:ascii="Arial" w:hAnsi="Arial" w:cs="Arial"/>
          <w:sz w:val="20"/>
          <w:szCs w:val="20"/>
        </w:rPr>
        <w:t>Evidencia zmluvných partnerov,</w:t>
      </w:r>
    </w:p>
    <w:p w14:paraId="796078C9" w14:textId="7F5CD46B" w:rsidR="000958D3" w:rsidRDefault="00583DE0" w:rsidP="00583D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Žiadosti dotknutých osôb</w:t>
      </w:r>
    </w:p>
    <w:p w14:paraId="274E12C5" w14:textId="6E2A5908" w:rsidR="0075705A" w:rsidRDefault="003D2C3B" w:rsidP="00583DE0">
      <w:pPr>
        <w:spacing w:after="0"/>
        <w:rPr>
          <w:rFonts w:ascii="Arial" w:hAnsi="Arial" w:cs="Arial"/>
          <w:sz w:val="20"/>
          <w:szCs w:val="20"/>
        </w:rPr>
      </w:pPr>
      <w:r w:rsidRPr="003D2C3B">
        <w:rPr>
          <w:rFonts w:ascii="Arial" w:hAnsi="Arial" w:cs="Arial"/>
          <w:sz w:val="20"/>
          <w:szCs w:val="20"/>
        </w:rPr>
        <w:t>Evidencia zákazníkov pre účely sprostredkovanie kúpy, predaja a prenájmu nehnuteľností</w:t>
      </w:r>
    </w:p>
    <w:p w14:paraId="0506AA90" w14:textId="77777777" w:rsidR="00583DE0" w:rsidRPr="00583DE0" w:rsidRDefault="00583DE0" w:rsidP="00583DE0">
      <w:pPr>
        <w:spacing w:after="0"/>
        <w:rPr>
          <w:rFonts w:ascii="Arial" w:hAnsi="Arial" w:cs="Arial"/>
          <w:sz w:val="20"/>
          <w:szCs w:val="20"/>
        </w:rPr>
      </w:pPr>
    </w:p>
    <w:p w14:paraId="6BCA0D62" w14:textId="77777777" w:rsidR="000958D3" w:rsidRDefault="000958D3">
      <w:pPr>
        <w:pStyle w:val="Vchodzie"/>
        <w:tabs>
          <w:tab w:val="left" w:pos="206"/>
        </w:tabs>
        <w:spacing w:before="112" w:after="0"/>
        <w:ind w:left="-5"/>
        <w:jc w:val="both"/>
        <w:rPr>
          <w:rFonts w:cs="Times New Roman"/>
          <w:szCs w:val="24"/>
        </w:rPr>
      </w:pPr>
      <w:r>
        <w:rPr>
          <w:rFonts w:hAnsi="Arial" w:cs="Times New Roman"/>
          <w:szCs w:val="24"/>
        </w:rPr>
        <w:t>Prevádzkovateľ zaručuje ochranu spracúvaných osobných údajov špecificky navrhnutými opatreniami. Žiadne spracúvané osobné údaje sa neprenášajú do krajín, ktoré nezabezpečujú primeranú úroveň ich ochrany. Žiadne spracúvané osobné údaje sa nezverejňujú.</w:t>
      </w:r>
    </w:p>
    <w:p w14:paraId="417055D9" w14:textId="77777777" w:rsidR="000958D3" w:rsidRDefault="000958D3">
      <w:pPr>
        <w:pStyle w:val="Vchodzie"/>
        <w:tabs>
          <w:tab w:val="left" w:pos="206"/>
        </w:tabs>
        <w:spacing w:before="112" w:after="0"/>
        <w:ind w:left="-5"/>
        <w:jc w:val="both"/>
        <w:rPr>
          <w:rFonts w:cs="Times New Roman"/>
          <w:szCs w:val="24"/>
        </w:rPr>
      </w:pPr>
      <w:r>
        <w:rPr>
          <w:rFonts w:hAnsi="Arial" w:cs="Times New Roman"/>
          <w:szCs w:val="24"/>
        </w:rPr>
        <w:t>Zástupca prevádzkovateľa nebol určený. Zodpovedná osoba za dohľad nad ochranou osobných údajov nebola menovaná.</w:t>
      </w:r>
    </w:p>
    <w:p w14:paraId="0D9A3961" w14:textId="77777777" w:rsidR="000958D3" w:rsidRDefault="000958D3">
      <w:pPr>
        <w:pStyle w:val="Vchodzie"/>
        <w:tabs>
          <w:tab w:val="left" w:pos="206"/>
        </w:tabs>
        <w:spacing w:before="112" w:after="0"/>
        <w:ind w:left="-5"/>
        <w:jc w:val="both"/>
        <w:rPr>
          <w:rFonts w:cs="Times New Roman"/>
          <w:szCs w:val="24"/>
        </w:rPr>
      </w:pPr>
      <w:r>
        <w:rPr>
          <w:rFonts w:hAnsi="Arial" w:cs="Times New Roman"/>
          <w:szCs w:val="24"/>
        </w:rPr>
        <w:t>Dozorným orgánom je Úrad na ochranu osobných údajov SR, Hraničná 12, Bratislava.</w:t>
      </w:r>
    </w:p>
    <w:p w14:paraId="70980604" w14:textId="77777777" w:rsidR="000958D3" w:rsidRDefault="000958D3">
      <w:pPr>
        <w:pStyle w:val="Vchodzie"/>
        <w:tabs>
          <w:tab w:val="left" w:pos="206"/>
        </w:tabs>
        <w:spacing w:before="112" w:after="0"/>
        <w:ind w:left="-5"/>
        <w:jc w:val="both"/>
        <w:rPr>
          <w:rFonts w:cs="Times New Roman"/>
          <w:szCs w:val="24"/>
        </w:rPr>
      </w:pPr>
      <w:r>
        <w:rPr>
          <w:rFonts w:hAnsi="Arial" w:cs="Times New Roman"/>
          <w:szCs w:val="24"/>
        </w:rPr>
        <w:t>Účely spracúvania osobných údajov v jednotlivých spracovateľských činnostiach, kategórie dotknutých osobných údajov, príjemcovia alebo kategórie príjemcov osobných údajov, podmienky zverejňovania a registratúrne, prípadne retenčné lehoty spracúvaných osobných údajov sú popísané v prílohe tejto informácie.</w:t>
      </w:r>
    </w:p>
    <w:p w14:paraId="132BC81C" w14:textId="77777777" w:rsidR="000958D3" w:rsidRDefault="000958D3">
      <w:pPr>
        <w:pStyle w:val="Vchodzie"/>
        <w:tabs>
          <w:tab w:val="left" w:pos="206"/>
        </w:tabs>
        <w:spacing w:before="112" w:after="0"/>
        <w:ind w:left="-5"/>
        <w:jc w:val="both"/>
        <w:rPr>
          <w:rFonts w:cs="Times New Roman"/>
          <w:szCs w:val="24"/>
        </w:rPr>
      </w:pPr>
      <w:r>
        <w:rPr>
          <w:rFonts w:hAnsi="Arial" w:cs="Times New Roman"/>
          <w:szCs w:val="24"/>
        </w:rPr>
        <w:t>Dotknutá osoba je povinná poskytnúť prevádzkovateľovi údaje, ktoré je prevádzkovateľ povinný spracúvať na základe osobitných zákonov.</w:t>
      </w:r>
    </w:p>
    <w:p w14:paraId="11A88901" w14:textId="2AEF0B38" w:rsidR="000958D3" w:rsidRDefault="000958D3">
      <w:pPr>
        <w:pStyle w:val="Vchodzie"/>
        <w:tabs>
          <w:tab w:val="left" w:pos="206"/>
        </w:tabs>
        <w:spacing w:before="112" w:after="0"/>
        <w:ind w:left="-5"/>
        <w:jc w:val="both"/>
        <w:rPr>
          <w:rFonts w:hAnsi="Arial" w:cs="Times New Roman"/>
          <w:szCs w:val="24"/>
        </w:rPr>
      </w:pPr>
      <w:r>
        <w:rPr>
          <w:rFonts w:hAnsi="Arial" w:cs="Times New Roman"/>
          <w:szCs w:val="24"/>
        </w:rPr>
        <w:t>Dotknutá osoba nie je povinná poskytnúť prevádzkovateľovi údaje, ktoré sú potrebné pre zmluvné rokovanie a pre realizáciu zmluvy; bez poskytnutia týchto údajov nemôže príslušná zmluva vzniknúť.</w:t>
      </w:r>
    </w:p>
    <w:p w14:paraId="7CBA3DAB" w14:textId="77777777" w:rsidR="00D23B10" w:rsidRPr="00D23B10" w:rsidRDefault="00D23B10" w:rsidP="00D23B10">
      <w:pPr>
        <w:pStyle w:val="Vchodzie"/>
        <w:spacing w:after="0"/>
        <w:rPr>
          <w:rFonts w:hAnsi="Arial"/>
          <w:szCs w:val="24"/>
        </w:rPr>
      </w:pPr>
      <w:r w:rsidRPr="00D23B10">
        <w:rPr>
          <w:rFonts w:hAnsi="Arial"/>
          <w:iCs/>
          <w:szCs w:val="24"/>
        </w:rPr>
        <w:t xml:space="preserve">Zdrojom údajov je, pokiaľ nie je uvedené inak, dotknutá osoba, ktorá poskytla svoje osobné údaje prevádzkovateľovi </w:t>
      </w:r>
      <w:r w:rsidRPr="00D23B10">
        <w:rPr>
          <w:rFonts w:hAnsi="Arial"/>
          <w:szCs w:val="24"/>
        </w:rPr>
        <w:t>alebo zamestnávateľ dotknutej osoby, ktorý poskytol jej osobné údaje prevádzkovateľovi.</w:t>
      </w:r>
    </w:p>
    <w:p w14:paraId="2DD95543" w14:textId="77777777" w:rsidR="00D23B10" w:rsidRDefault="00D23B10" w:rsidP="00DA51AF">
      <w:pPr>
        <w:spacing w:after="0"/>
        <w:rPr>
          <w:rFonts w:ascii="Arial" w:hAnsi="Arial" w:cs="Arial"/>
          <w:sz w:val="20"/>
          <w:szCs w:val="20"/>
        </w:rPr>
      </w:pPr>
    </w:p>
    <w:p w14:paraId="099CB300" w14:textId="0C04C3D4" w:rsidR="000958D3" w:rsidRPr="00DA51AF" w:rsidRDefault="000958D3" w:rsidP="00DA51AF">
      <w:p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Dotknutá osoba je oprávnená:</w:t>
      </w:r>
    </w:p>
    <w:p w14:paraId="5B8BACFD" w14:textId="77777777" w:rsidR="000958D3" w:rsidRPr="00DA51AF" w:rsidRDefault="000958D3" w:rsidP="00DA51A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požadovať od prevádzkovateľa prístup k osobným údajom týkajúcim sa dotknutej osoby,</w:t>
      </w:r>
    </w:p>
    <w:p w14:paraId="18784346" w14:textId="77777777" w:rsidR="000958D3" w:rsidRPr="00DA51AF" w:rsidRDefault="000958D3" w:rsidP="00DA51A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požadovať od prevádzkovateľa osobné údaje, ktoré sa jej týkajú a ktoré poskytla prevádzkovateľovi, v štruktúrovanom, bežne používanom a strojovo čitateľnom formáte na účel prenosu k inému zmluvnému partnerovi (iba zákazníci a zmluvní partneri, ktorí sú fyzickými osobami),</w:t>
      </w:r>
    </w:p>
    <w:p w14:paraId="58B99458" w14:textId="77777777" w:rsidR="000958D3" w:rsidRPr="00DA51AF" w:rsidRDefault="000958D3" w:rsidP="00DA51A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požadovať od prevádzkovateľa opravu spracúvaných osobných údajov,</w:t>
      </w:r>
    </w:p>
    <w:p w14:paraId="627CCB7C" w14:textId="77777777" w:rsidR="000958D3" w:rsidRPr="00DA51AF" w:rsidRDefault="000958D3" w:rsidP="00DA51A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požadovať od prevádzkovateľa vymazanie spracúvaných osobných údajov,</w:t>
      </w:r>
    </w:p>
    <w:p w14:paraId="689733E1" w14:textId="77777777" w:rsidR="000958D3" w:rsidRPr="00DA51AF" w:rsidRDefault="000958D3" w:rsidP="00DA51A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požadovať od prevádzkovateľa obmedzenie spracúvania a namietať proti spracúvaniu, ak právnym základom nie je zákonná povinnosť prevádzkovateľa spracúvať osobné údaje,</w:t>
      </w:r>
    </w:p>
    <w:p w14:paraId="0BAE24CB" w14:textId="77777777" w:rsidR="000958D3" w:rsidRPr="00DA51AF" w:rsidRDefault="000958D3" w:rsidP="00DA51A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právo podať sťažnosť dozornému orgánu,</w:t>
      </w:r>
    </w:p>
    <w:p w14:paraId="32C6425C" w14:textId="77777777" w:rsidR="000958D3" w:rsidRPr="00DA51AF" w:rsidRDefault="000958D3" w:rsidP="00DA51A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požadovať od prevádzkovateľa informáciu, z akého zdroja pochádzajú osobné údaje, prípadne informácie o tom, či údaje pochádzajú z verejne prístupných zdrojov.</w:t>
      </w:r>
    </w:p>
    <w:p w14:paraId="7AEC8940" w14:textId="77777777" w:rsidR="000958D3" w:rsidRPr="00DA51AF" w:rsidRDefault="000958D3" w:rsidP="00DA51AF">
      <w:p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Právo dotknutej osoby na odvolanie súhlasu nie je možné v popisovaných spracovateľských činnostiach uplatniť, pretože súhlas dotknutej osoby nie je ich právnym základom.</w:t>
      </w:r>
    </w:p>
    <w:p w14:paraId="5F5A678A" w14:textId="77777777" w:rsidR="000958D3" w:rsidRDefault="000958D3" w:rsidP="00DA51AF">
      <w:pPr>
        <w:spacing w:after="0"/>
        <w:rPr>
          <w:rFonts w:ascii="Arial" w:hAnsi="Arial" w:cs="Arial"/>
          <w:sz w:val="20"/>
          <w:szCs w:val="20"/>
        </w:rPr>
      </w:pPr>
      <w:r w:rsidRPr="00DA51AF">
        <w:rPr>
          <w:rFonts w:ascii="Arial" w:hAnsi="Arial" w:cs="Arial"/>
          <w:sz w:val="20"/>
          <w:szCs w:val="20"/>
        </w:rPr>
        <w:t>Právo dotknutej osoby namietať voči automatizovanému rozhodovaniu nie je možné v popisovaných súboroch spracovateľských činností uplatniť, pretože popisované činnosti spracúvania neobsahujú automatizované rozhodovanie.</w:t>
      </w:r>
    </w:p>
    <w:p w14:paraId="2A430CC0" w14:textId="77777777" w:rsidR="002D6E08" w:rsidRDefault="002D6E08" w:rsidP="00DA51AF">
      <w:pPr>
        <w:spacing w:after="0"/>
        <w:rPr>
          <w:rFonts w:ascii="Arial" w:hAnsi="Arial" w:cs="Arial"/>
          <w:sz w:val="20"/>
          <w:szCs w:val="20"/>
        </w:rPr>
      </w:pPr>
    </w:p>
    <w:p w14:paraId="694CDFA3" w14:textId="77777777" w:rsidR="002D6E08" w:rsidRDefault="002D6E08" w:rsidP="00DA51AF">
      <w:pPr>
        <w:spacing w:after="0"/>
        <w:rPr>
          <w:rFonts w:ascii="Arial" w:hAnsi="Arial" w:cs="Arial"/>
          <w:sz w:val="20"/>
          <w:szCs w:val="20"/>
        </w:rPr>
      </w:pPr>
    </w:p>
    <w:p w14:paraId="452C71C4" w14:textId="77777777" w:rsidR="002D6E08" w:rsidRDefault="002D6E08" w:rsidP="00DA51AF">
      <w:pPr>
        <w:spacing w:after="0"/>
        <w:rPr>
          <w:rFonts w:ascii="Arial" w:hAnsi="Arial" w:cs="Arial"/>
          <w:sz w:val="20"/>
          <w:szCs w:val="20"/>
        </w:rPr>
      </w:pPr>
    </w:p>
    <w:p w14:paraId="55154837" w14:textId="77777777" w:rsidR="002D6E08" w:rsidRDefault="002D6E08" w:rsidP="00DA51AF">
      <w:pPr>
        <w:spacing w:after="0"/>
        <w:rPr>
          <w:rFonts w:ascii="Arial" w:hAnsi="Arial" w:cs="Arial"/>
          <w:sz w:val="20"/>
          <w:szCs w:val="20"/>
        </w:rPr>
      </w:pPr>
    </w:p>
    <w:p w14:paraId="2C8041EB" w14:textId="77777777" w:rsidR="00D47B7F" w:rsidRDefault="00D47B7F" w:rsidP="00DA51AF">
      <w:pPr>
        <w:spacing w:after="0"/>
        <w:rPr>
          <w:rFonts w:ascii="Arial" w:hAnsi="Arial" w:cs="Arial"/>
          <w:sz w:val="20"/>
          <w:szCs w:val="20"/>
        </w:rPr>
      </w:pPr>
    </w:p>
    <w:p w14:paraId="4F6DA957" w14:textId="77777777" w:rsidR="00AB08F9" w:rsidRDefault="00AB08F9" w:rsidP="00DA51AF">
      <w:pPr>
        <w:spacing w:after="0"/>
        <w:rPr>
          <w:rFonts w:ascii="Arial" w:hAnsi="Arial" w:cs="Arial"/>
          <w:sz w:val="20"/>
          <w:szCs w:val="20"/>
        </w:rPr>
      </w:pPr>
    </w:p>
    <w:p w14:paraId="3D0647B2" w14:textId="77777777" w:rsidR="00AB08F9" w:rsidRDefault="00AB08F9" w:rsidP="00DA51AF">
      <w:pPr>
        <w:spacing w:after="0"/>
        <w:rPr>
          <w:rFonts w:ascii="Arial" w:hAnsi="Arial" w:cs="Arial"/>
          <w:sz w:val="20"/>
          <w:szCs w:val="20"/>
        </w:rPr>
      </w:pPr>
    </w:p>
    <w:p w14:paraId="34F95061" w14:textId="77777777" w:rsidR="00AB08F9" w:rsidRDefault="00AB08F9" w:rsidP="00DA51AF">
      <w:pPr>
        <w:spacing w:after="0"/>
        <w:rPr>
          <w:rFonts w:ascii="Arial" w:hAnsi="Arial" w:cs="Arial"/>
          <w:sz w:val="20"/>
          <w:szCs w:val="20"/>
        </w:rPr>
      </w:pPr>
    </w:p>
    <w:p w14:paraId="5B8D7579" w14:textId="77777777" w:rsidR="00AB08F9" w:rsidRDefault="00AB08F9" w:rsidP="00DA51AF">
      <w:pPr>
        <w:spacing w:after="0"/>
        <w:rPr>
          <w:rFonts w:ascii="Arial" w:hAnsi="Arial" w:cs="Arial"/>
          <w:sz w:val="20"/>
          <w:szCs w:val="20"/>
        </w:rPr>
      </w:pPr>
    </w:p>
    <w:p w14:paraId="5CE093CC" w14:textId="77777777" w:rsidR="00D47B7F" w:rsidRDefault="00D47B7F" w:rsidP="00DA51AF">
      <w:pPr>
        <w:spacing w:after="0"/>
        <w:rPr>
          <w:rFonts w:ascii="Arial" w:hAnsi="Arial" w:cs="Arial"/>
          <w:sz w:val="20"/>
          <w:szCs w:val="20"/>
        </w:rPr>
      </w:pPr>
    </w:p>
    <w:p w14:paraId="2E92E814" w14:textId="77777777" w:rsidR="00D47B7F" w:rsidRDefault="00D47B7F" w:rsidP="00DA51AF">
      <w:pPr>
        <w:spacing w:after="0"/>
        <w:rPr>
          <w:rFonts w:ascii="Arial" w:hAnsi="Arial" w:cs="Arial"/>
          <w:sz w:val="20"/>
          <w:szCs w:val="20"/>
        </w:rPr>
      </w:pPr>
    </w:p>
    <w:p w14:paraId="54DE217A" w14:textId="77777777" w:rsidR="00EB42A7" w:rsidRDefault="00EB42A7" w:rsidP="00EB42A7">
      <w:pPr>
        <w:spacing w:after="0"/>
        <w:rPr>
          <w:rFonts w:ascii="Arial" w:hAnsi="Arial" w:cs="Arial"/>
          <w:sz w:val="20"/>
          <w:szCs w:val="20"/>
        </w:rPr>
      </w:pPr>
    </w:p>
    <w:p w14:paraId="68B739D5" w14:textId="77777777" w:rsidR="00EB42A7" w:rsidRDefault="00EB42A7" w:rsidP="00EB42A7">
      <w:pPr>
        <w:spacing w:after="0"/>
        <w:rPr>
          <w:rFonts w:ascii="Arial" w:hAnsi="Arial" w:cs="Arial"/>
          <w:sz w:val="20"/>
          <w:szCs w:val="20"/>
        </w:rPr>
      </w:pPr>
    </w:p>
    <w:p w14:paraId="58328B86" w14:textId="77777777" w:rsidR="00EB42A7" w:rsidRDefault="00EB42A7" w:rsidP="00EB42A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45"/>
        <w:gridCol w:w="7084"/>
      </w:tblGrid>
      <w:tr w:rsidR="00EB42A7" w:rsidRPr="008A2EC8" w14:paraId="23036796" w14:textId="77777777" w:rsidTr="00E9237A">
        <w:trPr>
          <w:trHeight w:val="405"/>
          <w:tblCellSpacing w:w="0" w:type="dxa"/>
        </w:trPr>
        <w:tc>
          <w:tcPr>
            <w:tcW w:w="10206" w:type="dxa"/>
            <w:gridSpan w:val="3"/>
            <w:hideMark/>
          </w:tcPr>
          <w:p w14:paraId="261F8A25" w14:textId="3C265BE1" w:rsidR="00EB42A7" w:rsidRPr="008A2EC8" w:rsidRDefault="007654D0" w:rsidP="00022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514514968"/>
            <w:r>
              <w:rPr>
                <w:rFonts w:ascii="Arial" w:hAnsi="Arial" w:cs="Arial"/>
                <w:b/>
                <w:bCs/>
                <w:color w:val="000000"/>
                <w:sz w:val="32"/>
                <w:szCs w:val="27"/>
              </w:rPr>
              <w:t xml:space="preserve">KALDOREAL,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32"/>
                <w:szCs w:val="27"/>
              </w:rPr>
              <w:t>s.r.o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32"/>
                <w:szCs w:val="27"/>
              </w:rPr>
              <w:t>.</w:t>
            </w:r>
          </w:p>
        </w:tc>
      </w:tr>
      <w:tr w:rsidR="00EB42A7" w:rsidRPr="008A2EC8" w14:paraId="0ED8F4A8" w14:textId="77777777" w:rsidTr="00022387">
        <w:trPr>
          <w:trHeight w:val="255"/>
          <w:tblCellSpacing w:w="0" w:type="dxa"/>
        </w:trPr>
        <w:tc>
          <w:tcPr>
            <w:tcW w:w="0" w:type="auto"/>
            <w:gridSpan w:val="3"/>
            <w:hideMark/>
          </w:tcPr>
          <w:p w14:paraId="54A9BD88" w14:textId="77777777" w:rsidR="00EB42A7" w:rsidRPr="008A2EC8" w:rsidRDefault="00EB42A7" w:rsidP="000223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2A7" w:rsidRPr="008A2EC8" w14:paraId="7ADFDB64" w14:textId="77777777" w:rsidTr="00022387">
        <w:trPr>
          <w:trHeight w:val="750"/>
          <w:tblCellSpacing w:w="0" w:type="dxa"/>
        </w:trPr>
        <w:tc>
          <w:tcPr>
            <w:tcW w:w="0" w:type="auto"/>
            <w:gridSpan w:val="3"/>
            <w:hideMark/>
          </w:tcPr>
          <w:p w14:paraId="342E9A3D" w14:textId="77777777" w:rsidR="00EB42A7" w:rsidRPr="008A2EC8" w:rsidRDefault="00EB42A7" w:rsidP="00022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4586"/>
                <w:sz w:val="27"/>
                <w:szCs w:val="27"/>
              </w:rPr>
              <w:t>Príloha informácie poskytovanej dotknutým osobám,</w:t>
            </w:r>
            <w:r w:rsidRPr="008A2EC8">
              <w:rPr>
                <w:rFonts w:ascii="Arial" w:hAnsi="Arial" w:cs="Arial"/>
                <w:b/>
                <w:bCs/>
                <w:color w:val="004586"/>
                <w:sz w:val="27"/>
                <w:szCs w:val="27"/>
              </w:rPr>
              <w:br/>
              <w:t>ak osobné údaje neboli získané od dotknutej osoby</w:t>
            </w:r>
          </w:p>
        </w:tc>
      </w:tr>
      <w:tr w:rsidR="00EB42A7" w:rsidRPr="008A2EC8" w14:paraId="3E343D04" w14:textId="77777777" w:rsidTr="00022387">
        <w:trPr>
          <w:trHeight w:val="330"/>
          <w:tblCellSpacing w:w="0" w:type="dxa"/>
        </w:trPr>
        <w:tc>
          <w:tcPr>
            <w:tcW w:w="0" w:type="auto"/>
            <w:gridSpan w:val="3"/>
            <w:hideMark/>
          </w:tcPr>
          <w:p w14:paraId="78F0853C" w14:textId="77777777" w:rsidR="00EB42A7" w:rsidRPr="008A2EC8" w:rsidRDefault="00EB42A7" w:rsidP="00022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4586"/>
                <w:sz w:val="24"/>
                <w:szCs w:val="24"/>
              </w:rPr>
              <w:t>podľa čl. 14 Nariadenia GDPR</w:t>
            </w:r>
          </w:p>
        </w:tc>
      </w:tr>
      <w:tr w:rsidR="00EB42A7" w:rsidRPr="008A2EC8" w14:paraId="5A392DFC" w14:textId="77777777" w:rsidTr="00022387">
        <w:trPr>
          <w:trHeight w:val="405"/>
          <w:tblCellSpacing w:w="0" w:type="dxa"/>
        </w:trPr>
        <w:tc>
          <w:tcPr>
            <w:tcW w:w="0" w:type="auto"/>
            <w:gridSpan w:val="3"/>
            <w:hideMark/>
          </w:tcPr>
          <w:p w14:paraId="7515A3C8" w14:textId="77777777" w:rsidR="00EB42A7" w:rsidRPr="008A2EC8" w:rsidRDefault="00EB42A7" w:rsidP="00022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2A7" w:rsidRPr="008A2EC8" w14:paraId="2159F516" w14:textId="77777777" w:rsidTr="00022387">
        <w:trPr>
          <w:trHeight w:val="285"/>
          <w:tblCellSpacing w:w="0" w:type="dxa"/>
        </w:trPr>
        <w:tc>
          <w:tcPr>
            <w:tcW w:w="0" w:type="auto"/>
            <w:gridSpan w:val="3"/>
            <w:hideMark/>
          </w:tcPr>
          <w:p w14:paraId="5EA5FFFA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i/>
                <w:iCs/>
                <w:color w:val="004586"/>
                <w:sz w:val="20"/>
                <w:szCs w:val="20"/>
              </w:rPr>
              <w:t>Okruh dotknutých osôb: zmluvní partneri prevádzkovateľa</w:t>
            </w:r>
          </w:p>
        </w:tc>
      </w:tr>
      <w:tr w:rsidR="00EB42A7" w:rsidRPr="008A2EC8" w14:paraId="2B5D36AF" w14:textId="77777777" w:rsidTr="00022387">
        <w:trPr>
          <w:trHeight w:val="285"/>
          <w:tblCellSpacing w:w="0" w:type="dxa"/>
        </w:trPr>
        <w:tc>
          <w:tcPr>
            <w:tcW w:w="0" w:type="auto"/>
          </w:tcPr>
          <w:p w14:paraId="131C099D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A97D7D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3FF9C1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2A7" w:rsidRPr="008A2EC8" w14:paraId="68EC66AF" w14:textId="77777777" w:rsidTr="00022387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79BAF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Evidencia zmluvných partnerov</w:t>
            </w:r>
          </w:p>
        </w:tc>
      </w:tr>
      <w:tr w:rsidR="00EB42A7" w:rsidRPr="008A2EC8" w14:paraId="6109D33A" w14:textId="77777777" w:rsidTr="003436FC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C26CF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Účel spracúvania osobných údajov a oprávnený záujem prevádzkovateľa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9A7DE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Evidencia zmluvných partnerov (samostatne zárobkovo činných osôb) okrem zákazníkov a fyzických osôb konajúcich v mene zmluvných partnerov (právnické osoby) okrem zákazníkov.</w:t>
            </w:r>
          </w:p>
        </w:tc>
      </w:tr>
      <w:tr w:rsidR="0076023D" w:rsidRPr="008A2EC8" w14:paraId="7B8F8D66" w14:textId="77777777" w:rsidTr="003436FC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94145" w14:textId="77777777" w:rsidR="0076023D" w:rsidRDefault="0076023D" w:rsidP="0076023D">
            <w:pPr>
              <w:rPr>
                <w:rFonts w:ascii="Arial" w:hAnsi="Arial" w:cs="Arial"/>
                <w:b/>
                <w:bCs/>
                <w:lang w:val="cs-CZ" w:eastAsia="cs-CZ"/>
              </w:rPr>
            </w:pPr>
            <w:r w:rsidRPr="00AB08F9">
              <w:rPr>
                <w:rFonts w:ascii="Arial" w:hAnsi="Arial" w:cs="Arial"/>
                <w:b/>
                <w:bCs/>
                <w:sz w:val="20"/>
              </w:rPr>
              <w:t xml:space="preserve">Právny základ spracúvania osobných údajov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9CECF" w14:textId="77777777" w:rsidR="0076023D" w:rsidRDefault="0076023D" w:rsidP="0076023D">
            <w:pPr>
              <w:rPr>
                <w:rFonts w:ascii="Arial" w:hAnsi="Arial" w:cs="Arial"/>
                <w:sz w:val="18"/>
                <w:szCs w:val="18"/>
              </w:rPr>
            </w:pPr>
            <w:r w:rsidRPr="00AB08F9">
              <w:rPr>
                <w:rFonts w:ascii="Arial" w:hAnsi="Arial" w:cs="Arial"/>
                <w:sz w:val="20"/>
                <w:szCs w:val="18"/>
              </w:rPr>
              <w:t>Ustanovenie čl. 6 ods. 1 písm. b) Nariadenia GDPR – spracúvanie je nevyhnutné na plnenie zmluvy, ktorej zmluvnou stranou je dotknutá osoba, alebo aby sa na základe žiadosti dotknutej osoby vykonali opatrenia pred uzatvorením zmluvy.</w:t>
            </w:r>
            <w:r w:rsidRPr="00AB08F9">
              <w:rPr>
                <w:rFonts w:ascii="Arial" w:hAnsi="Arial" w:cs="Arial"/>
                <w:sz w:val="20"/>
                <w:szCs w:val="18"/>
              </w:rPr>
              <w:br/>
              <w:t>Zmluvy s právnickými osobami: spracúvanie je nevyhnutné na účely oprávnených záujmov, ktoré sleduje prevádzkovateľ.</w:t>
            </w:r>
          </w:p>
        </w:tc>
      </w:tr>
      <w:tr w:rsidR="00EB42A7" w:rsidRPr="008A2EC8" w14:paraId="63FAB967" w14:textId="77777777" w:rsidTr="003436F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3076B8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Okruh dotknutých osôb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743A3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Zmluvní partneri prevádzkovateľa (okrem zákazníkov), samostatne zárobkovo činné osoby a osoby konajúce v mene zmluvných partnerov.</w:t>
            </w:r>
          </w:p>
        </w:tc>
      </w:tr>
      <w:tr w:rsidR="00EB42A7" w:rsidRPr="008A2EC8" w14:paraId="36E59BE2" w14:textId="77777777" w:rsidTr="003436FC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7818E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Zoznam osobných údajov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21F5F5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Meno, priezvisko,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obchodné údaje,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názov a sídlo.</w:t>
            </w:r>
          </w:p>
        </w:tc>
      </w:tr>
      <w:tr w:rsidR="00EB42A7" w:rsidRPr="008A2EC8" w14:paraId="2DC3F4D1" w14:textId="77777777" w:rsidTr="003436F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9A0BD0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Spracúvanie sprostredkovateľom v mene prevádzkovateľa</w:t>
            </w:r>
          </w:p>
        </w:tc>
      </w:tr>
      <w:tr w:rsidR="00EB42A7" w:rsidRPr="008A2EC8" w14:paraId="25559F70" w14:textId="77777777" w:rsidTr="003436F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3CFFD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Činnosti spracúvania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F037D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Okruh sprostredkovateľov</w:t>
            </w:r>
          </w:p>
        </w:tc>
      </w:tr>
      <w:tr w:rsidR="00EB42A7" w:rsidRPr="008A2EC8" w14:paraId="35404C4C" w14:textId="77777777" w:rsidTr="003436F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23D2DA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Právne služby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CC6B7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advokátska kancelária, zmluvný dodávateľ služieb</w:t>
            </w:r>
          </w:p>
        </w:tc>
      </w:tr>
      <w:tr w:rsidR="00EB42A7" w:rsidRPr="008A2EC8" w14:paraId="07108846" w14:textId="77777777" w:rsidTr="003436F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BBD613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Poskytovanie osobných údajov</w:t>
            </w:r>
          </w:p>
        </w:tc>
      </w:tr>
      <w:tr w:rsidR="00EB42A7" w:rsidRPr="008A2EC8" w14:paraId="200EA8DF" w14:textId="77777777" w:rsidTr="003436F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48922A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Okruh príjemcov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1C1998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Právny základ</w:t>
            </w:r>
          </w:p>
        </w:tc>
      </w:tr>
      <w:tr w:rsidR="00EB42A7" w:rsidRPr="008A2EC8" w14:paraId="72985E47" w14:textId="77777777" w:rsidTr="003436FC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7145E1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Súdy, exekútori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92C4E5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Obchodný zákonník,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Občiansky zákonník,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Civilný sporový poriadok</w:t>
            </w:r>
          </w:p>
        </w:tc>
      </w:tr>
      <w:tr w:rsidR="00EB42A7" w:rsidRPr="008A2EC8" w14:paraId="300234BB" w14:textId="77777777" w:rsidTr="003436F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5C8DF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Orgány činné v trestnom konaní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7EF40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Trestný zákonník</w:t>
            </w:r>
          </w:p>
        </w:tc>
      </w:tr>
      <w:tr w:rsidR="00EB42A7" w:rsidRPr="008A2EC8" w14:paraId="25A73259" w14:textId="77777777" w:rsidTr="003436F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ADB28A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Predpokladané lehoty na vymazanie osobných údajov</w:t>
            </w:r>
          </w:p>
        </w:tc>
      </w:tr>
      <w:tr w:rsidR="00EB42A7" w:rsidRPr="008A2EC8" w14:paraId="1E344E7B" w14:textId="77777777" w:rsidTr="003436FC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34E7C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Kategória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26AFD5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Lehota /</w:t>
            </w: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Právny základ</w:t>
            </w:r>
          </w:p>
        </w:tc>
      </w:tr>
      <w:tr w:rsidR="00EB42A7" w:rsidRPr="008A2EC8" w14:paraId="7B85FA55" w14:textId="77777777" w:rsidTr="003436FC">
        <w:trPr>
          <w:trHeight w:val="9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B37ED4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kontaktné údaje fyzických osôb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5630F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 xml:space="preserve">4 roky / 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Ustanovenie § 397 Obchodného zákonníka (fyzické osoby – podnikatelia, fyzické osoby konajúce v mene právnických osôb)</w:t>
            </w:r>
          </w:p>
        </w:tc>
      </w:tr>
      <w:tr w:rsidR="00EB42A7" w:rsidRPr="008A2EC8" w14:paraId="1B2E7182" w14:textId="77777777" w:rsidTr="003436FC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17E72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informácie o obchodných prípadoch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CC716" w14:textId="77777777" w:rsidR="00EB42A7" w:rsidRPr="008A2EC8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10 rokov /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zákon o dani z príjmov, zákon o dani z pridanej hodnoty</w:t>
            </w:r>
          </w:p>
        </w:tc>
      </w:tr>
      <w:bookmarkEnd w:id="1"/>
    </w:tbl>
    <w:p w14:paraId="5FC54BE3" w14:textId="77777777" w:rsidR="00EB42A7" w:rsidRDefault="00EB42A7" w:rsidP="00EB42A7">
      <w:pPr>
        <w:spacing w:after="0"/>
        <w:rPr>
          <w:rFonts w:ascii="Arial" w:hAnsi="Arial" w:cs="Arial"/>
          <w:sz w:val="20"/>
          <w:szCs w:val="20"/>
        </w:rPr>
      </w:pPr>
    </w:p>
    <w:p w14:paraId="2EFD1E21" w14:textId="77777777" w:rsidR="00EB42A7" w:rsidRDefault="00EB42A7" w:rsidP="00EB42A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F6B354" w14:textId="77777777" w:rsidR="00EB42A7" w:rsidRDefault="00EB42A7" w:rsidP="00EB42A7">
      <w:pPr>
        <w:spacing w:after="0"/>
        <w:rPr>
          <w:rFonts w:ascii="Arial" w:hAnsi="Arial" w:cs="Arial"/>
          <w:sz w:val="20"/>
          <w:szCs w:val="20"/>
        </w:rPr>
      </w:pPr>
    </w:p>
    <w:p w14:paraId="114A51F8" w14:textId="76B6E6FC" w:rsidR="00EB42A7" w:rsidRDefault="00EB42A7" w:rsidP="00EB42A7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52"/>
        <w:gridCol w:w="6079"/>
      </w:tblGrid>
      <w:tr w:rsidR="00EB42A7" w:rsidRPr="000A15A0" w14:paraId="440F0AE2" w14:textId="77777777" w:rsidTr="00022387">
        <w:trPr>
          <w:trHeight w:val="405"/>
          <w:tblCellSpacing w:w="0" w:type="dxa"/>
        </w:trPr>
        <w:tc>
          <w:tcPr>
            <w:tcW w:w="10236" w:type="dxa"/>
            <w:gridSpan w:val="3"/>
            <w:hideMark/>
          </w:tcPr>
          <w:p w14:paraId="6B375043" w14:textId="5392AE70" w:rsidR="00EB42A7" w:rsidRPr="000A15A0" w:rsidRDefault="007654D0" w:rsidP="00022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KALDOREAL,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s.r.o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.</w:t>
            </w:r>
          </w:p>
        </w:tc>
      </w:tr>
      <w:tr w:rsidR="00EB42A7" w:rsidRPr="000A15A0" w14:paraId="69874F9A" w14:textId="77777777" w:rsidTr="00022387">
        <w:trPr>
          <w:trHeight w:val="255"/>
          <w:tblCellSpacing w:w="0" w:type="dxa"/>
        </w:trPr>
        <w:tc>
          <w:tcPr>
            <w:tcW w:w="0" w:type="auto"/>
            <w:gridSpan w:val="3"/>
            <w:hideMark/>
          </w:tcPr>
          <w:p w14:paraId="1021535A" w14:textId="77777777" w:rsidR="00EB42A7" w:rsidRPr="000A15A0" w:rsidRDefault="00EB42A7" w:rsidP="0002238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2A7" w:rsidRPr="000A15A0" w14:paraId="007FB378" w14:textId="77777777" w:rsidTr="00022387">
        <w:trPr>
          <w:trHeight w:val="750"/>
          <w:tblCellSpacing w:w="0" w:type="dxa"/>
        </w:trPr>
        <w:tc>
          <w:tcPr>
            <w:tcW w:w="0" w:type="auto"/>
            <w:gridSpan w:val="3"/>
            <w:hideMark/>
          </w:tcPr>
          <w:p w14:paraId="0705B1B9" w14:textId="77777777" w:rsidR="00EB42A7" w:rsidRPr="000A15A0" w:rsidRDefault="00EB42A7" w:rsidP="00022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4586"/>
                <w:sz w:val="27"/>
                <w:szCs w:val="27"/>
              </w:rPr>
              <w:t>Príloha informácie poskytovanej dotknutým osobám,</w:t>
            </w:r>
            <w:r w:rsidRPr="000A15A0">
              <w:rPr>
                <w:rFonts w:ascii="Arial" w:hAnsi="Arial" w:cs="Arial"/>
                <w:b/>
                <w:bCs/>
                <w:color w:val="004586"/>
                <w:sz w:val="27"/>
                <w:szCs w:val="27"/>
              </w:rPr>
              <w:br/>
              <w:t>ak osobné údaje neboli získané od dotknutej osoby</w:t>
            </w:r>
          </w:p>
        </w:tc>
      </w:tr>
      <w:tr w:rsidR="00EB42A7" w:rsidRPr="000A15A0" w14:paraId="39F0355A" w14:textId="77777777" w:rsidTr="00022387">
        <w:trPr>
          <w:trHeight w:val="330"/>
          <w:tblCellSpacing w:w="0" w:type="dxa"/>
        </w:trPr>
        <w:tc>
          <w:tcPr>
            <w:tcW w:w="0" w:type="auto"/>
            <w:gridSpan w:val="3"/>
            <w:hideMark/>
          </w:tcPr>
          <w:p w14:paraId="3E14AAFB" w14:textId="77777777" w:rsidR="00EB42A7" w:rsidRPr="000A15A0" w:rsidRDefault="00EB42A7" w:rsidP="00022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4586"/>
                <w:sz w:val="24"/>
                <w:szCs w:val="24"/>
              </w:rPr>
              <w:t>podľa čl. 14 Nariadenia GDPR</w:t>
            </w:r>
          </w:p>
        </w:tc>
      </w:tr>
      <w:tr w:rsidR="00EB42A7" w:rsidRPr="000A15A0" w14:paraId="3D424828" w14:textId="77777777" w:rsidTr="00022387">
        <w:trPr>
          <w:trHeight w:val="405"/>
          <w:tblCellSpacing w:w="0" w:type="dxa"/>
        </w:trPr>
        <w:tc>
          <w:tcPr>
            <w:tcW w:w="0" w:type="auto"/>
            <w:gridSpan w:val="3"/>
            <w:hideMark/>
          </w:tcPr>
          <w:p w14:paraId="4F3B9EA7" w14:textId="77777777" w:rsidR="00EB42A7" w:rsidRPr="000A15A0" w:rsidRDefault="00EB42A7" w:rsidP="000223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2A7" w:rsidRPr="000A15A0" w14:paraId="20E0AF1A" w14:textId="77777777" w:rsidTr="00022387">
        <w:trPr>
          <w:trHeight w:val="285"/>
          <w:tblCellSpacing w:w="0" w:type="dxa"/>
        </w:trPr>
        <w:tc>
          <w:tcPr>
            <w:tcW w:w="0" w:type="auto"/>
            <w:hideMark/>
          </w:tcPr>
          <w:p w14:paraId="32D6F80E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6FC89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31099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2A7" w:rsidRPr="000A15A0" w14:paraId="611390C8" w14:textId="77777777" w:rsidTr="00022387">
        <w:trPr>
          <w:trHeight w:val="405"/>
          <w:tblCellSpacing w:w="0" w:type="dxa"/>
        </w:trPr>
        <w:tc>
          <w:tcPr>
            <w:tcW w:w="0" w:type="auto"/>
            <w:gridSpan w:val="3"/>
            <w:hideMark/>
          </w:tcPr>
          <w:p w14:paraId="66AA330A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4586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i/>
                <w:iCs/>
                <w:color w:val="004586"/>
                <w:sz w:val="20"/>
                <w:szCs w:val="20"/>
              </w:rPr>
              <w:t>Okruh dotknutých osôb: zmluvní partneri prevádzkovateľa, zákazníci prevádzkovateľa, potenciálni zákazníci prevádzkovateľa, osoby vstupujúce do priestorov prevádzkovateľa, osoby, ktorých údaje boli zaznamenané kamerovým systémom</w:t>
            </w:r>
          </w:p>
          <w:p w14:paraId="2A74E21F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4586"/>
                <w:sz w:val="20"/>
                <w:szCs w:val="20"/>
              </w:rPr>
            </w:pPr>
          </w:p>
        </w:tc>
      </w:tr>
      <w:tr w:rsidR="00EB42A7" w:rsidRPr="000A15A0" w14:paraId="721E0A6C" w14:textId="77777777" w:rsidTr="00022387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63A79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Žiadosti dotknutých osôb</w:t>
            </w:r>
          </w:p>
        </w:tc>
      </w:tr>
      <w:tr w:rsidR="00EB42A7" w:rsidRPr="000A15A0" w14:paraId="6647A754" w14:textId="77777777" w:rsidTr="003436FC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2C29B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Účel spracúvania osobných údajov a oprávnený záujem prevádzkovateľa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0610B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>Evidencia žiadostí a podnetov dotknutých osôb – žiadosti o prístup, o opravu, o vymazanie a o obmedzenie spracúvania, požiadavky na poskytnutie údajov na prenesenie, námietky voči spracúvaniu osobných údajov.</w:t>
            </w:r>
          </w:p>
        </w:tc>
      </w:tr>
      <w:tr w:rsidR="00297ED3" w:rsidRPr="000A15A0" w14:paraId="5AEF3196" w14:textId="77777777" w:rsidTr="003436FC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EB3487" w14:textId="77777777" w:rsidR="00297ED3" w:rsidRDefault="00297ED3" w:rsidP="00297ED3">
            <w:pPr>
              <w:rPr>
                <w:rFonts w:ascii="Arial" w:hAnsi="Arial" w:cs="Arial"/>
                <w:b/>
                <w:bCs/>
                <w:lang w:val="cs-CZ" w:eastAsia="cs-CZ"/>
              </w:rPr>
            </w:pPr>
            <w:r w:rsidRPr="00AB08F9">
              <w:rPr>
                <w:rFonts w:ascii="Arial" w:hAnsi="Arial" w:cs="Arial"/>
                <w:b/>
                <w:bCs/>
                <w:sz w:val="20"/>
              </w:rPr>
              <w:t xml:space="preserve">Právny základ spracúvania osobných údajov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B1848" w14:textId="77777777" w:rsidR="00297ED3" w:rsidRDefault="00297ED3" w:rsidP="00297ED3">
            <w:pPr>
              <w:rPr>
                <w:rFonts w:ascii="Arial" w:hAnsi="Arial" w:cs="Arial"/>
                <w:sz w:val="18"/>
                <w:szCs w:val="18"/>
              </w:rPr>
            </w:pPr>
            <w:r w:rsidRPr="00AB08F9">
              <w:rPr>
                <w:rFonts w:ascii="Arial" w:hAnsi="Arial" w:cs="Arial"/>
                <w:sz w:val="20"/>
                <w:szCs w:val="18"/>
              </w:rPr>
              <w:t>Ustanovenie čl. 6 ods. 1 písm. f) Nariadenia GDPR, recitál (47) preambuly Nariadenia GDPR – spracúvanie je nevyhnutné na účely oprávnených záujmov, ktoré sleduje prevádzkovateľ.</w:t>
            </w:r>
          </w:p>
        </w:tc>
      </w:tr>
      <w:tr w:rsidR="00EB42A7" w:rsidRPr="000A15A0" w14:paraId="192CECD1" w14:textId="77777777" w:rsidTr="003436FC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4E2082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Okruh dotknutých osôb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1ECF9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>Osoby, ktoré podávajú žiadosti o prístup, o opravu, o vymazanie a o obmedzenie spracúvania, požiadavky na poskytnutie údajov na prenesenie, námietky v</w:t>
            </w:r>
            <w:r w:rsidR="00E252BB">
              <w:rPr>
                <w:rFonts w:ascii="Arial" w:hAnsi="Arial" w:cs="Arial"/>
                <w:color w:val="000000"/>
                <w:sz w:val="20"/>
                <w:szCs w:val="20"/>
              </w:rPr>
              <w:t>oči spracúvaniu osobných údajov</w:t>
            </w:r>
          </w:p>
        </w:tc>
      </w:tr>
      <w:tr w:rsidR="00EB42A7" w:rsidRPr="000A15A0" w14:paraId="678C5CB9" w14:textId="77777777" w:rsidTr="003436FC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85D807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Zoznam osobných údajov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D7709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>Meno, priezvisko, adresa trvalého bydliska alebo doručovacia adresa.</w:t>
            </w:r>
          </w:p>
        </w:tc>
      </w:tr>
      <w:tr w:rsidR="00EB42A7" w:rsidRPr="000A15A0" w14:paraId="1375B63A" w14:textId="77777777" w:rsidTr="003436F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CE17DA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Spracúvanie sprostredkovateľom v mene prevádzkovateľa</w:t>
            </w:r>
          </w:p>
        </w:tc>
      </w:tr>
      <w:tr w:rsidR="00EB42A7" w:rsidRPr="000A15A0" w14:paraId="3195D2A2" w14:textId="77777777" w:rsidTr="003436F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C931B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Činnosti spracúvania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449F4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Okruh sprostredkovateľov</w:t>
            </w:r>
          </w:p>
        </w:tc>
      </w:tr>
      <w:tr w:rsidR="00EB42A7" w:rsidRPr="000A15A0" w14:paraId="21CF62F1" w14:textId="77777777" w:rsidTr="003436F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BE6525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>Právne služby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B238B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>advokátske kancelárie</w:t>
            </w:r>
          </w:p>
        </w:tc>
      </w:tr>
      <w:tr w:rsidR="00EB42A7" w:rsidRPr="000A15A0" w14:paraId="7FD85EE4" w14:textId="77777777" w:rsidTr="003436F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136A0E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Poskytovanie osobných údajov</w:t>
            </w:r>
          </w:p>
        </w:tc>
      </w:tr>
      <w:tr w:rsidR="00EB42A7" w:rsidRPr="000A15A0" w14:paraId="2273909E" w14:textId="77777777" w:rsidTr="003436F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D5FCB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Okruh príjemcov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0B81A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Právny základ</w:t>
            </w:r>
          </w:p>
        </w:tc>
      </w:tr>
      <w:tr w:rsidR="00EB42A7" w:rsidRPr="000A15A0" w14:paraId="484355FB" w14:textId="77777777" w:rsidTr="003436FC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FC8B4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>Súdy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4369EC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>Občiansky zákonník,</w:t>
            </w: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br/>
              <w:t>Civilný sporový poriadok</w:t>
            </w:r>
          </w:p>
        </w:tc>
      </w:tr>
      <w:tr w:rsidR="00EB42A7" w:rsidRPr="000A15A0" w14:paraId="56895CEA" w14:textId="77777777" w:rsidTr="003436F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465074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Predpokladané lehoty na vymazanie osobných údajov</w:t>
            </w:r>
          </w:p>
        </w:tc>
      </w:tr>
      <w:tr w:rsidR="00EB42A7" w:rsidRPr="000A15A0" w14:paraId="17779D68" w14:textId="77777777" w:rsidTr="003436FC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BE50A0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Kategória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7FF3E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Lehota /</w:t>
            </w:r>
            <w:r w:rsidRPr="000A15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Právny základ</w:t>
            </w:r>
          </w:p>
        </w:tc>
      </w:tr>
      <w:tr w:rsidR="00EB42A7" w:rsidRPr="000A15A0" w14:paraId="55FC56DE" w14:textId="77777777" w:rsidTr="003436FC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DE54E1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>všetky spracúvané údaje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B1B20" w14:textId="77777777" w:rsidR="00EB42A7" w:rsidRPr="000A15A0" w:rsidRDefault="00EB42A7" w:rsidP="000223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t xml:space="preserve">3 roky / </w:t>
            </w:r>
            <w:r w:rsidRPr="000A15A0">
              <w:rPr>
                <w:rFonts w:ascii="Arial" w:hAnsi="Arial" w:cs="Arial"/>
                <w:color w:val="000000"/>
                <w:sz w:val="20"/>
                <w:szCs w:val="20"/>
              </w:rPr>
              <w:br/>
              <w:t>Ustanovenie § 100 Občianskeho zákonníka (fyzické osoby – spotrebitelia)</w:t>
            </w:r>
          </w:p>
        </w:tc>
      </w:tr>
    </w:tbl>
    <w:p w14:paraId="4C9D5DFC" w14:textId="77777777" w:rsidR="00EB42A7" w:rsidRPr="00DA51AF" w:rsidRDefault="00EB42A7" w:rsidP="00EB42A7">
      <w:pPr>
        <w:spacing w:after="0"/>
        <w:rPr>
          <w:rFonts w:ascii="Arial" w:hAnsi="Arial" w:cs="Arial"/>
          <w:sz w:val="20"/>
          <w:szCs w:val="20"/>
        </w:rPr>
      </w:pPr>
    </w:p>
    <w:p w14:paraId="4C2B767F" w14:textId="77777777" w:rsidR="00EB42A7" w:rsidRDefault="00EB42A7" w:rsidP="00DA51AF">
      <w:pPr>
        <w:spacing w:after="0"/>
        <w:rPr>
          <w:rFonts w:ascii="Arial" w:hAnsi="Arial" w:cs="Arial"/>
          <w:sz w:val="20"/>
          <w:szCs w:val="20"/>
        </w:rPr>
      </w:pPr>
    </w:p>
    <w:p w14:paraId="3A6DB9D5" w14:textId="77777777" w:rsidR="00563DDF" w:rsidRDefault="00563DDF" w:rsidP="00DA51AF">
      <w:pPr>
        <w:spacing w:after="0"/>
        <w:rPr>
          <w:rFonts w:ascii="Arial" w:hAnsi="Arial" w:cs="Arial"/>
          <w:sz w:val="20"/>
          <w:szCs w:val="20"/>
        </w:rPr>
      </w:pPr>
    </w:p>
    <w:p w14:paraId="1E7EF619" w14:textId="0FB82CEC" w:rsidR="00563DDF" w:rsidRDefault="00563DDF" w:rsidP="00DA51AF">
      <w:pPr>
        <w:spacing w:after="0"/>
        <w:rPr>
          <w:rFonts w:ascii="Arial" w:hAnsi="Arial" w:cs="Arial"/>
          <w:sz w:val="20"/>
          <w:szCs w:val="20"/>
        </w:rPr>
      </w:pPr>
    </w:p>
    <w:p w14:paraId="27A018E7" w14:textId="43E80E1D" w:rsidR="003D2C3B" w:rsidRDefault="003D2C3B" w:rsidP="00DA51AF">
      <w:pPr>
        <w:spacing w:after="0"/>
        <w:rPr>
          <w:rFonts w:ascii="Arial" w:hAnsi="Arial" w:cs="Arial"/>
          <w:sz w:val="20"/>
          <w:szCs w:val="20"/>
        </w:rPr>
      </w:pPr>
    </w:p>
    <w:p w14:paraId="38725137" w14:textId="14A28D4A" w:rsidR="003D2C3B" w:rsidRDefault="003D2C3B" w:rsidP="00DA51AF">
      <w:pPr>
        <w:spacing w:after="0"/>
        <w:rPr>
          <w:rFonts w:ascii="Arial" w:hAnsi="Arial" w:cs="Arial"/>
          <w:sz w:val="20"/>
          <w:szCs w:val="20"/>
        </w:rPr>
      </w:pPr>
    </w:p>
    <w:p w14:paraId="3B130F59" w14:textId="65409D66" w:rsidR="003D2C3B" w:rsidRDefault="003D2C3B" w:rsidP="00DA51AF">
      <w:pPr>
        <w:spacing w:after="0"/>
        <w:rPr>
          <w:rFonts w:ascii="Arial" w:hAnsi="Arial" w:cs="Arial"/>
          <w:sz w:val="20"/>
          <w:szCs w:val="20"/>
        </w:rPr>
      </w:pPr>
    </w:p>
    <w:p w14:paraId="7AE34A9C" w14:textId="7CB24CD6" w:rsidR="003D2C3B" w:rsidRDefault="003D2C3B" w:rsidP="00DA51AF">
      <w:pPr>
        <w:spacing w:after="0"/>
        <w:rPr>
          <w:rFonts w:ascii="Arial" w:hAnsi="Arial" w:cs="Arial"/>
          <w:sz w:val="20"/>
          <w:szCs w:val="20"/>
        </w:rPr>
      </w:pPr>
    </w:p>
    <w:p w14:paraId="5F3AABD8" w14:textId="68DF7248" w:rsidR="003D2C3B" w:rsidRDefault="003D2C3B" w:rsidP="00DA51AF">
      <w:pPr>
        <w:spacing w:after="0"/>
        <w:rPr>
          <w:rFonts w:ascii="Arial" w:hAnsi="Arial" w:cs="Arial"/>
          <w:sz w:val="20"/>
          <w:szCs w:val="20"/>
        </w:rPr>
      </w:pPr>
    </w:p>
    <w:p w14:paraId="5F3014D0" w14:textId="529B558A" w:rsidR="003D2C3B" w:rsidRDefault="003D2C3B" w:rsidP="00DA51AF">
      <w:pPr>
        <w:spacing w:after="0"/>
        <w:rPr>
          <w:rFonts w:ascii="Arial" w:hAnsi="Arial" w:cs="Arial"/>
          <w:sz w:val="20"/>
          <w:szCs w:val="20"/>
        </w:rPr>
      </w:pPr>
    </w:p>
    <w:p w14:paraId="2C2D7124" w14:textId="665A3C08" w:rsidR="003D2C3B" w:rsidRDefault="003D2C3B" w:rsidP="00DA51AF">
      <w:pPr>
        <w:spacing w:after="0"/>
        <w:rPr>
          <w:rFonts w:ascii="Arial" w:hAnsi="Arial" w:cs="Arial"/>
          <w:sz w:val="20"/>
          <w:szCs w:val="20"/>
        </w:rPr>
      </w:pPr>
    </w:p>
    <w:p w14:paraId="2EBDE376" w14:textId="45CBF691" w:rsidR="003D2C3B" w:rsidRDefault="003D2C3B" w:rsidP="00DA51AF">
      <w:pPr>
        <w:spacing w:after="0"/>
        <w:rPr>
          <w:rFonts w:ascii="Arial" w:hAnsi="Arial" w:cs="Arial"/>
          <w:sz w:val="20"/>
          <w:szCs w:val="20"/>
        </w:rPr>
      </w:pPr>
    </w:p>
    <w:p w14:paraId="3CBEE434" w14:textId="02457C55" w:rsidR="003D2C3B" w:rsidRDefault="003D2C3B" w:rsidP="00DA51AF">
      <w:pPr>
        <w:spacing w:after="0"/>
        <w:rPr>
          <w:rFonts w:ascii="Arial" w:hAnsi="Arial" w:cs="Arial"/>
          <w:sz w:val="20"/>
          <w:szCs w:val="20"/>
        </w:rPr>
      </w:pPr>
    </w:p>
    <w:p w14:paraId="3EBF6966" w14:textId="503B4174" w:rsidR="003D2C3B" w:rsidRDefault="003D2C3B" w:rsidP="00DA51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45"/>
        <w:gridCol w:w="7084"/>
      </w:tblGrid>
      <w:tr w:rsidR="003D2C3B" w:rsidRPr="008A2EC8" w14:paraId="50377C56" w14:textId="77777777" w:rsidTr="00A53160">
        <w:trPr>
          <w:trHeight w:val="405"/>
          <w:tblCellSpacing w:w="0" w:type="dxa"/>
        </w:trPr>
        <w:tc>
          <w:tcPr>
            <w:tcW w:w="10236" w:type="dxa"/>
            <w:gridSpan w:val="3"/>
            <w:hideMark/>
          </w:tcPr>
          <w:p w14:paraId="1C42F82C" w14:textId="77777777" w:rsidR="003D2C3B" w:rsidRPr="008A2EC8" w:rsidRDefault="003D2C3B" w:rsidP="00A53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27"/>
              </w:rPr>
              <w:t xml:space="preserve">KALDOREAL,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32"/>
                <w:szCs w:val="27"/>
              </w:rPr>
              <w:t>s.r.o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32"/>
                <w:szCs w:val="27"/>
              </w:rPr>
              <w:t>.</w:t>
            </w:r>
          </w:p>
        </w:tc>
      </w:tr>
      <w:tr w:rsidR="003D2C3B" w:rsidRPr="008A2EC8" w14:paraId="3C1B1639" w14:textId="77777777" w:rsidTr="00A53160">
        <w:trPr>
          <w:trHeight w:val="255"/>
          <w:tblCellSpacing w:w="0" w:type="dxa"/>
        </w:trPr>
        <w:tc>
          <w:tcPr>
            <w:tcW w:w="0" w:type="auto"/>
            <w:gridSpan w:val="3"/>
            <w:hideMark/>
          </w:tcPr>
          <w:p w14:paraId="7BA9CC99" w14:textId="77777777" w:rsidR="003D2C3B" w:rsidRPr="008A2EC8" w:rsidRDefault="003D2C3B" w:rsidP="00A5316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2C3B" w:rsidRPr="008A2EC8" w14:paraId="38EB2A69" w14:textId="77777777" w:rsidTr="00A53160">
        <w:trPr>
          <w:trHeight w:val="750"/>
          <w:tblCellSpacing w:w="0" w:type="dxa"/>
        </w:trPr>
        <w:tc>
          <w:tcPr>
            <w:tcW w:w="0" w:type="auto"/>
            <w:gridSpan w:val="3"/>
            <w:hideMark/>
          </w:tcPr>
          <w:p w14:paraId="7630604C" w14:textId="77777777" w:rsidR="003D2C3B" w:rsidRPr="008A2EC8" w:rsidRDefault="003D2C3B" w:rsidP="00A53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4586"/>
                <w:sz w:val="27"/>
                <w:szCs w:val="27"/>
              </w:rPr>
              <w:t>Príloha informácie poskytovanej dotknutým osobám,</w:t>
            </w:r>
            <w:r w:rsidRPr="008A2EC8">
              <w:rPr>
                <w:rFonts w:ascii="Arial" w:hAnsi="Arial" w:cs="Arial"/>
                <w:b/>
                <w:bCs/>
                <w:color w:val="004586"/>
                <w:sz w:val="27"/>
                <w:szCs w:val="27"/>
              </w:rPr>
              <w:br/>
              <w:t>ak osobné údaje neboli získané od dotknutej osoby</w:t>
            </w:r>
          </w:p>
        </w:tc>
      </w:tr>
      <w:tr w:rsidR="003D2C3B" w:rsidRPr="008A2EC8" w14:paraId="588F2240" w14:textId="77777777" w:rsidTr="00A53160">
        <w:trPr>
          <w:trHeight w:val="330"/>
          <w:tblCellSpacing w:w="0" w:type="dxa"/>
        </w:trPr>
        <w:tc>
          <w:tcPr>
            <w:tcW w:w="0" w:type="auto"/>
            <w:gridSpan w:val="3"/>
            <w:hideMark/>
          </w:tcPr>
          <w:p w14:paraId="30C6E014" w14:textId="77777777" w:rsidR="003D2C3B" w:rsidRPr="008A2EC8" w:rsidRDefault="003D2C3B" w:rsidP="00A53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4586"/>
                <w:sz w:val="24"/>
                <w:szCs w:val="24"/>
              </w:rPr>
              <w:t>podľa čl. 14 Nariadenia GDPR</w:t>
            </w:r>
          </w:p>
        </w:tc>
      </w:tr>
      <w:tr w:rsidR="003D2C3B" w:rsidRPr="008A2EC8" w14:paraId="5BB2296B" w14:textId="77777777" w:rsidTr="00A53160">
        <w:trPr>
          <w:trHeight w:val="405"/>
          <w:tblCellSpacing w:w="0" w:type="dxa"/>
        </w:trPr>
        <w:tc>
          <w:tcPr>
            <w:tcW w:w="0" w:type="auto"/>
            <w:gridSpan w:val="3"/>
            <w:hideMark/>
          </w:tcPr>
          <w:p w14:paraId="0621D9EE" w14:textId="77777777" w:rsidR="003D2C3B" w:rsidRPr="008A2EC8" w:rsidRDefault="003D2C3B" w:rsidP="00A531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2C3B" w:rsidRPr="008A2EC8" w14:paraId="607B3332" w14:textId="77777777" w:rsidTr="00A53160">
        <w:trPr>
          <w:trHeight w:val="285"/>
          <w:tblCellSpacing w:w="0" w:type="dxa"/>
        </w:trPr>
        <w:tc>
          <w:tcPr>
            <w:tcW w:w="0" w:type="auto"/>
            <w:gridSpan w:val="3"/>
            <w:hideMark/>
          </w:tcPr>
          <w:p w14:paraId="5CEBE348" w14:textId="5AA3704A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i/>
                <w:iCs/>
                <w:color w:val="004586"/>
                <w:sz w:val="20"/>
                <w:szCs w:val="20"/>
              </w:rPr>
              <w:t xml:space="preserve">Okruh dotknutých osôb: </w:t>
            </w:r>
            <w:r>
              <w:rPr>
                <w:rFonts w:ascii="Arial" w:hAnsi="Arial" w:cs="Arial"/>
                <w:b/>
                <w:bCs/>
                <w:i/>
                <w:iCs/>
                <w:color w:val="004586"/>
                <w:sz w:val="20"/>
                <w:szCs w:val="20"/>
              </w:rPr>
              <w:t>zákazníci (klienti)</w:t>
            </w:r>
            <w:r w:rsidRPr="008A2EC8">
              <w:rPr>
                <w:rFonts w:ascii="Arial" w:hAnsi="Arial" w:cs="Arial"/>
                <w:b/>
                <w:bCs/>
                <w:i/>
                <w:iCs/>
                <w:color w:val="004586"/>
                <w:sz w:val="20"/>
                <w:szCs w:val="20"/>
              </w:rPr>
              <w:t xml:space="preserve"> prevádzkovateľa</w:t>
            </w:r>
          </w:p>
        </w:tc>
      </w:tr>
      <w:tr w:rsidR="003D2C3B" w:rsidRPr="008A2EC8" w14:paraId="1101AE12" w14:textId="77777777" w:rsidTr="00A53160">
        <w:trPr>
          <w:trHeight w:val="285"/>
          <w:tblCellSpacing w:w="0" w:type="dxa"/>
        </w:trPr>
        <w:tc>
          <w:tcPr>
            <w:tcW w:w="0" w:type="auto"/>
          </w:tcPr>
          <w:p w14:paraId="7167F089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839CC6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222C13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2C3B" w:rsidRPr="008A2EC8" w14:paraId="23714D0A" w14:textId="77777777" w:rsidTr="00A53160">
        <w:trPr>
          <w:trHeight w:val="33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FA1DD" w14:textId="446403A1" w:rsidR="003D2C3B" w:rsidRPr="00A525C2" w:rsidRDefault="00A525C2" w:rsidP="00A531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25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Evidencia zákazníkov pre účely sprostredkovanie kúpy, predaja a prenájmu nehnuteľností</w:t>
            </w:r>
          </w:p>
        </w:tc>
      </w:tr>
      <w:tr w:rsidR="003D2C3B" w:rsidRPr="008A2EC8" w14:paraId="4FC9E8BF" w14:textId="77777777" w:rsidTr="003436FC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5437C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Účel spracúvania osobných údajov a oprávnený záujem prevádzkovateľa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49226F" w14:textId="77777777" w:rsidR="003D2C3B" w:rsidRPr="003D2C3B" w:rsidRDefault="003D2C3B" w:rsidP="003D2C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Evidencia zákazníkov pre účely sprostredkovanie kúpy, predaja a prenájmu nehnuteľností</w:t>
            </w:r>
          </w:p>
          <w:p w14:paraId="7B1AD77E" w14:textId="637DE864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2C3B" w:rsidRPr="008A2EC8" w14:paraId="609A4FA0" w14:textId="77777777" w:rsidTr="003436FC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2B77D" w14:textId="77777777" w:rsidR="003D2C3B" w:rsidRDefault="003D2C3B" w:rsidP="00A53160">
            <w:pPr>
              <w:rPr>
                <w:rFonts w:ascii="Arial" w:hAnsi="Arial" w:cs="Arial"/>
                <w:b/>
                <w:bCs/>
                <w:lang w:val="cs-CZ" w:eastAsia="cs-CZ"/>
              </w:rPr>
            </w:pPr>
            <w:r w:rsidRPr="00AB08F9">
              <w:rPr>
                <w:rFonts w:ascii="Arial" w:hAnsi="Arial" w:cs="Arial"/>
                <w:b/>
                <w:bCs/>
                <w:sz w:val="20"/>
              </w:rPr>
              <w:t xml:space="preserve">Právny základ spracúvania osobných údajov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5F08D" w14:textId="5FAAB4E0" w:rsidR="003D2C3B" w:rsidRDefault="003D2C3B" w:rsidP="00A53160">
            <w:pPr>
              <w:rPr>
                <w:rFonts w:ascii="Arial" w:hAnsi="Arial" w:cs="Arial"/>
                <w:sz w:val="18"/>
                <w:szCs w:val="18"/>
              </w:rPr>
            </w:pPr>
            <w:r w:rsidRPr="00AB08F9">
              <w:rPr>
                <w:rFonts w:ascii="Arial" w:hAnsi="Arial" w:cs="Arial"/>
                <w:sz w:val="20"/>
                <w:szCs w:val="18"/>
              </w:rPr>
              <w:t>Ustanovenie čl. 6 ods. 1 písm. b) Nariadenia GDPR – spracúvanie je nevyhnutné na plnenie zmluvy, ktorej zmluvnou stranou je dotknutá osoba, alebo aby sa na základe žiadosti dotknutej osoby vykonali opatrenia pred uzatvorením zmluvy.</w:t>
            </w:r>
          </w:p>
        </w:tc>
      </w:tr>
      <w:tr w:rsidR="003D2C3B" w:rsidRPr="008A2EC8" w14:paraId="20C3DFC1" w14:textId="77777777" w:rsidTr="003436F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ED9773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Okruh dotknutých osôb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7E6F4" w14:textId="32B5E56C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Zm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luvní partneri prevádzkovateľa, </w:t>
            </w:r>
            <w:r w:rsidRPr="00FA3F37">
              <w:rPr>
                <w:rFonts w:ascii="Arial" w:hAnsi="Arial" w:cs="Arial"/>
                <w:color w:val="000000" w:themeColor="text1"/>
                <w:sz w:val="20"/>
                <w:szCs w:val="20"/>
              </w:rPr>
              <w:t>zákazníci (klienti) prevádzkovateľa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, osoby konajúce v mene zmluvných partnerov.</w:t>
            </w:r>
          </w:p>
        </w:tc>
      </w:tr>
      <w:tr w:rsidR="003D2C3B" w:rsidRPr="008A2EC8" w14:paraId="6522CB16" w14:textId="77777777" w:rsidTr="003436FC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6BC309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Zoznam osobných údajov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32CD6" w14:textId="77777777" w:rsidR="003D2C3B" w:rsidRPr="003D2C3B" w:rsidRDefault="003D2C3B" w:rsidP="003D2C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Meno, priezvisko, titul</w:t>
            </w:r>
          </w:p>
          <w:p w14:paraId="6CBBFD62" w14:textId="77777777" w:rsidR="003D2C3B" w:rsidRPr="003D2C3B" w:rsidRDefault="003D2C3B" w:rsidP="003D2C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dátum narodenia,</w:t>
            </w:r>
          </w:p>
          <w:p w14:paraId="02F48B52" w14:textId="77777777" w:rsidR="003D2C3B" w:rsidRPr="003D2C3B" w:rsidRDefault="003D2C3B" w:rsidP="003D2C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 xml:space="preserve">bydlisko, </w:t>
            </w:r>
          </w:p>
          <w:p w14:paraId="7A917FDC" w14:textId="77777777" w:rsidR="003D2C3B" w:rsidRPr="003D2C3B" w:rsidRDefault="003D2C3B" w:rsidP="003D2C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rodné číslo,</w:t>
            </w:r>
          </w:p>
          <w:p w14:paraId="3AE3082C" w14:textId="77777777" w:rsidR="003D2C3B" w:rsidRPr="003D2C3B" w:rsidRDefault="003D2C3B" w:rsidP="003D2C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tel. kontakt, email</w:t>
            </w:r>
          </w:p>
          <w:p w14:paraId="32BD4418" w14:textId="77777777" w:rsidR="003D2C3B" w:rsidRPr="003D2C3B" w:rsidRDefault="003D2C3B" w:rsidP="003D2C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obchodné údaje,</w:t>
            </w:r>
          </w:p>
          <w:p w14:paraId="21EA2AD5" w14:textId="77777777" w:rsidR="003D2C3B" w:rsidRPr="003D2C3B" w:rsidRDefault="003D2C3B" w:rsidP="003D2C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číslo občianskeho preukazu</w:t>
            </w:r>
          </w:p>
          <w:p w14:paraId="2F79E640" w14:textId="77777777" w:rsidR="003D2C3B" w:rsidRPr="003D2C3B" w:rsidRDefault="003D2C3B" w:rsidP="003D2C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číslo bankového účtu</w:t>
            </w:r>
          </w:p>
          <w:p w14:paraId="7282F9EB" w14:textId="77777777" w:rsidR="003D2C3B" w:rsidRPr="003D2C3B" w:rsidRDefault="003D2C3B" w:rsidP="003D2C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fotografia nehnuteľnosti</w:t>
            </w:r>
          </w:p>
          <w:p w14:paraId="6225F487" w14:textId="25BA8FF4" w:rsidR="003D2C3B" w:rsidRPr="008A2EC8" w:rsidRDefault="003D2C3B" w:rsidP="003D2C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C3B">
              <w:rPr>
                <w:rFonts w:ascii="Arial" w:hAnsi="Arial" w:cs="Arial"/>
                <w:color w:val="000000"/>
                <w:sz w:val="20"/>
                <w:szCs w:val="20"/>
              </w:rPr>
              <w:t>názov a sídlo, resp. iné</w:t>
            </w:r>
          </w:p>
        </w:tc>
      </w:tr>
      <w:tr w:rsidR="003D2C3B" w:rsidRPr="008A2EC8" w14:paraId="680B13C0" w14:textId="77777777" w:rsidTr="003436F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D6085A" w14:textId="77777777" w:rsidR="003D2C3B" w:rsidRPr="00A525C2" w:rsidRDefault="003D2C3B" w:rsidP="00A5316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525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Spracúvanie sprostredkovateľom v mene prevádzkovateľa</w:t>
            </w:r>
          </w:p>
        </w:tc>
      </w:tr>
      <w:tr w:rsidR="003D2C3B" w:rsidRPr="008A2EC8" w14:paraId="466710CB" w14:textId="77777777" w:rsidTr="003436F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1894B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Činnosti spracúvania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FCB2E0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Okruh sprostredkovateľov</w:t>
            </w:r>
          </w:p>
        </w:tc>
      </w:tr>
      <w:tr w:rsidR="00FA3F37" w:rsidRPr="00FA3F37" w14:paraId="0F0E080D" w14:textId="77777777" w:rsidTr="003436F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91A04" w14:textId="14BB2FC3" w:rsidR="00A525C2" w:rsidRPr="00FA3F37" w:rsidRDefault="00A525C2" w:rsidP="00A5316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3F3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Činnosti realitného makléra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805A9" w14:textId="00D8750F" w:rsidR="00A525C2" w:rsidRPr="00FA3F37" w:rsidRDefault="00A525C2" w:rsidP="00A53160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A3F3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Makléri prevádzkovateľa</w:t>
            </w:r>
          </w:p>
        </w:tc>
      </w:tr>
      <w:tr w:rsidR="003D2C3B" w:rsidRPr="008A2EC8" w14:paraId="0C8221DD" w14:textId="77777777" w:rsidTr="003436F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C1847" w14:textId="331DC650" w:rsidR="003D2C3B" w:rsidRPr="008A2EC8" w:rsidRDefault="00A525C2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Vedenie účtovníctva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C6882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zmluvný dodávateľ služby</w:t>
            </w:r>
          </w:p>
        </w:tc>
      </w:tr>
      <w:tr w:rsidR="003D2C3B" w:rsidRPr="008A2EC8" w14:paraId="4F8421FC" w14:textId="77777777" w:rsidTr="003436F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9DE91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Právne služby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BC6539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advokátska kancelária, zmluvný dodávateľ služieb</w:t>
            </w:r>
          </w:p>
        </w:tc>
      </w:tr>
      <w:tr w:rsidR="003D2C3B" w:rsidRPr="008A2EC8" w14:paraId="198E7DA6" w14:textId="77777777" w:rsidTr="003436F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189811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Poskytovanie osobných údajov</w:t>
            </w:r>
          </w:p>
        </w:tc>
      </w:tr>
      <w:tr w:rsidR="003D2C3B" w:rsidRPr="008A2EC8" w14:paraId="1DEE1A16" w14:textId="77777777" w:rsidTr="003436F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708FF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Okruh príjemcov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0E140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Právny základ</w:t>
            </w:r>
          </w:p>
        </w:tc>
      </w:tr>
      <w:tr w:rsidR="003D2C3B" w:rsidRPr="008A2EC8" w14:paraId="203373EA" w14:textId="77777777" w:rsidTr="003436FC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B7C8E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Súdy, exekútori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964721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Obchodný zákonník,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Občiansky zákonník,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Civilný sporový poriadok</w:t>
            </w:r>
          </w:p>
        </w:tc>
      </w:tr>
      <w:tr w:rsidR="00354C54" w:rsidRPr="008A2EC8" w14:paraId="6184718B" w14:textId="77777777" w:rsidTr="003436FC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E5904" w14:textId="455F5E90" w:rsidR="00354C54" w:rsidRPr="008A2EC8" w:rsidRDefault="00354C54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C54">
              <w:rPr>
                <w:rFonts w:ascii="Arial" w:hAnsi="Arial" w:cs="Arial"/>
                <w:color w:val="000000"/>
                <w:sz w:val="20"/>
                <w:szCs w:val="20"/>
              </w:rPr>
              <w:t>Banky, finančné inštitúcie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9DDF2" w14:textId="5D161E89" w:rsidR="00354C54" w:rsidRPr="008A2EC8" w:rsidRDefault="00354C54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C54">
              <w:rPr>
                <w:rFonts w:ascii="Arial" w:hAnsi="Arial" w:cs="Arial"/>
                <w:color w:val="000000"/>
                <w:sz w:val="20"/>
                <w:szCs w:val="20"/>
              </w:rPr>
              <w:t>Zákon o bankách</w:t>
            </w:r>
          </w:p>
        </w:tc>
      </w:tr>
      <w:tr w:rsidR="00354C54" w:rsidRPr="008A2EC8" w14:paraId="611C753B" w14:textId="77777777" w:rsidTr="003436FC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4C034" w14:textId="42702865" w:rsidR="00354C54" w:rsidRPr="00354C54" w:rsidRDefault="00354C54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C54">
              <w:rPr>
                <w:rFonts w:ascii="Arial" w:hAnsi="Arial" w:cs="Arial"/>
                <w:color w:val="000000"/>
                <w:sz w:val="20"/>
                <w:szCs w:val="20"/>
              </w:rPr>
              <w:t>Kataster nehnuteľností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E71B1" w14:textId="19E123F4" w:rsidR="00354C54" w:rsidRPr="00354C54" w:rsidRDefault="00354C54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C54">
              <w:rPr>
                <w:rFonts w:ascii="Arial" w:hAnsi="Arial" w:cs="Arial"/>
                <w:color w:val="000000"/>
                <w:sz w:val="20"/>
                <w:szCs w:val="20"/>
              </w:rPr>
              <w:t>Zákon o katastri nehnuteľností</w:t>
            </w:r>
          </w:p>
        </w:tc>
      </w:tr>
      <w:tr w:rsidR="00354C54" w:rsidRPr="008A2EC8" w14:paraId="7B96AD73" w14:textId="77777777" w:rsidTr="003436FC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C5548" w14:textId="59F624CC" w:rsidR="00354C54" w:rsidRPr="00354C54" w:rsidRDefault="00354C54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C54">
              <w:rPr>
                <w:rFonts w:ascii="Arial" w:hAnsi="Arial" w:cs="Arial"/>
                <w:color w:val="000000"/>
                <w:sz w:val="20"/>
                <w:szCs w:val="20"/>
              </w:rPr>
              <w:t>Notári, advokáti, právni zástupcovia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B537AD" w14:textId="77777777" w:rsidR="00354C54" w:rsidRPr="00354C54" w:rsidRDefault="00354C54" w:rsidP="00354C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C54">
              <w:rPr>
                <w:rFonts w:ascii="Arial" w:hAnsi="Arial" w:cs="Arial"/>
                <w:color w:val="000000"/>
                <w:sz w:val="20"/>
                <w:szCs w:val="20"/>
              </w:rPr>
              <w:t>Zákon o notároch a notárskej činnosti</w:t>
            </w:r>
          </w:p>
          <w:p w14:paraId="46606886" w14:textId="202587FF" w:rsidR="00354C54" w:rsidRPr="00354C54" w:rsidRDefault="00354C54" w:rsidP="00354C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C54">
              <w:rPr>
                <w:rFonts w:ascii="Arial" w:hAnsi="Arial" w:cs="Arial"/>
                <w:color w:val="000000"/>
                <w:sz w:val="20"/>
                <w:szCs w:val="20"/>
              </w:rPr>
              <w:t>Zákon o advokácii</w:t>
            </w:r>
          </w:p>
        </w:tc>
      </w:tr>
      <w:tr w:rsidR="003D2C3B" w:rsidRPr="008A2EC8" w14:paraId="06900B84" w14:textId="77777777" w:rsidTr="003436FC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F290F4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Orgány činné v trestnom konaní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AFC7C8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>Trestný zákonník</w:t>
            </w:r>
          </w:p>
        </w:tc>
      </w:tr>
      <w:tr w:rsidR="003D2C3B" w:rsidRPr="008A2EC8" w14:paraId="7D8032D3" w14:textId="77777777" w:rsidTr="003436FC">
        <w:trPr>
          <w:trHeight w:val="255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1681D8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Predpokladané lehoty na vymazanie osobných údajov</w:t>
            </w:r>
          </w:p>
        </w:tc>
      </w:tr>
      <w:tr w:rsidR="003D2C3B" w:rsidRPr="008A2EC8" w14:paraId="31E3CE09" w14:textId="77777777" w:rsidTr="003436FC">
        <w:trPr>
          <w:trHeight w:val="51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2AD66B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Kategória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093D3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Lehota /</w:t>
            </w:r>
            <w:r w:rsidRPr="008A2E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Právny základ</w:t>
            </w:r>
          </w:p>
        </w:tc>
      </w:tr>
      <w:tr w:rsidR="003D2C3B" w:rsidRPr="008A2EC8" w14:paraId="72A009D0" w14:textId="77777777" w:rsidTr="003436FC">
        <w:trPr>
          <w:trHeight w:val="99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3F495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kontaktné údaje fyzických osôb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AAC48" w14:textId="77777777" w:rsidR="003D2C3B" w:rsidRPr="008A2EC8" w:rsidRDefault="003D2C3B" w:rsidP="00A5316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t xml:space="preserve">4 roky / </w:t>
            </w:r>
            <w:r w:rsidRPr="008A2EC8">
              <w:rPr>
                <w:rFonts w:ascii="Arial" w:hAnsi="Arial" w:cs="Arial"/>
                <w:color w:val="000000"/>
                <w:sz w:val="20"/>
                <w:szCs w:val="20"/>
              </w:rPr>
              <w:br/>
              <w:t>Ustanovenie § 397 Obchodného zákonníka (fyzické osoby – podnikatelia, fyzické osoby konajúce v mene právnických osôb)</w:t>
            </w:r>
          </w:p>
        </w:tc>
      </w:tr>
      <w:tr w:rsidR="003D2C3B" w:rsidRPr="008A2EC8" w14:paraId="2F43174E" w14:textId="77777777" w:rsidTr="003436FC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57198" w14:textId="77777777" w:rsidR="003D2C3B" w:rsidRPr="00A525C2" w:rsidRDefault="003D2C3B" w:rsidP="00A5316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25C2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informácie o obchodných prípadoch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037F9A" w14:textId="77777777" w:rsidR="003D2C3B" w:rsidRPr="00A525C2" w:rsidRDefault="003D2C3B" w:rsidP="00A5316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25C2">
              <w:rPr>
                <w:rFonts w:ascii="Arial" w:hAnsi="Arial" w:cs="Arial"/>
                <w:color w:val="000000" w:themeColor="text1"/>
                <w:sz w:val="20"/>
                <w:szCs w:val="20"/>
              </w:rPr>
              <w:t>10 rokov /</w:t>
            </w:r>
            <w:r w:rsidRPr="00A525C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zákon o dani z príjmov, zákon o dani z pridanej hodnoty</w:t>
            </w:r>
          </w:p>
        </w:tc>
      </w:tr>
    </w:tbl>
    <w:p w14:paraId="0C4ACFFE" w14:textId="77777777" w:rsidR="003D2C3B" w:rsidRPr="00DA51AF" w:rsidRDefault="003D2C3B" w:rsidP="00DA51AF">
      <w:pPr>
        <w:spacing w:after="0"/>
        <w:rPr>
          <w:rFonts w:ascii="Arial" w:hAnsi="Arial" w:cs="Arial"/>
          <w:sz w:val="20"/>
          <w:szCs w:val="20"/>
        </w:rPr>
      </w:pPr>
    </w:p>
    <w:sectPr w:rsidR="003D2C3B" w:rsidRPr="00DA51AF">
      <w:type w:val="continuous"/>
      <w:pgSz w:w="11906" w:h="16838"/>
      <w:pgMar w:top="567" w:right="850" w:bottom="567" w:left="85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CD4FF" w14:textId="77777777" w:rsidR="00A0338B" w:rsidRDefault="00A0338B">
      <w:pPr>
        <w:spacing w:after="0" w:line="240" w:lineRule="auto"/>
      </w:pPr>
      <w:r>
        <w:separator/>
      </w:r>
    </w:p>
  </w:endnote>
  <w:endnote w:type="continuationSeparator" w:id="0">
    <w:p w14:paraId="7169A36C" w14:textId="77777777" w:rsidR="00A0338B" w:rsidRDefault="00A0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512CD" w14:textId="77777777" w:rsidR="00A0338B" w:rsidRDefault="00A0338B">
      <w:pPr>
        <w:spacing w:after="0" w:line="240" w:lineRule="auto"/>
      </w:pPr>
      <w:r>
        <w:separator/>
      </w:r>
    </w:p>
  </w:footnote>
  <w:footnote w:type="continuationSeparator" w:id="0">
    <w:p w14:paraId="656E1BD7" w14:textId="77777777" w:rsidR="00A0338B" w:rsidRDefault="00A0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55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ind w:left="715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1075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435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◦"/>
      <w:lvlJc w:val="left"/>
      <w:pPr>
        <w:ind w:left="1795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▪"/>
      <w:lvlJc w:val="left"/>
      <w:pPr>
        <w:ind w:left="2155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515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◦"/>
      <w:lvlJc w:val="left"/>
      <w:pPr>
        <w:ind w:left="2875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▪"/>
      <w:lvlJc w:val="left"/>
      <w:pPr>
        <w:ind w:left="3235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355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ind w:left="715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1075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435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◦"/>
      <w:lvlJc w:val="left"/>
      <w:pPr>
        <w:ind w:left="1795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▪"/>
      <w:lvlJc w:val="left"/>
      <w:pPr>
        <w:ind w:left="2155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515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◦"/>
      <w:lvlJc w:val="left"/>
      <w:pPr>
        <w:ind w:left="2875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▪"/>
      <w:lvlJc w:val="left"/>
      <w:pPr>
        <w:ind w:left="3235" w:hanging="360"/>
      </w:pPr>
      <w:rPr>
        <w:rFonts w:ascii="Times New Roman" w:eastAsia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7EC3E9C"/>
    <w:multiLevelType w:val="multilevel"/>
    <w:tmpl w:val="41F01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D3752E0"/>
    <w:multiLevelType w:val="hybridMultilevel"/>
    <w:tmpl w:val="3D8EE0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E0"/>
    <w:rsid w:val="00021AED"/>
    <w:rsid w:val="00022387"/>
    <w:rsid w:val="0009478A"/>
    <w:rsid w:val="000958D3"/>
    <w:rsid w:val="000A15A0"/>
    <w:rsid w:val="001005C1"/>
    <w:rsid w:val="001848EA"/>
    <w:rsid w:val="00297ED3"/>
    <w:rsid w:val="002D6DF4"/>
    <w:rsid w:val="002D6E08"/>
    <w:rsid w:val="003436FC"/>
    <w:rsid w:val="00354C54"/>
    <w:rsid w:val="003A0A3E"/>
    <w:rsid w:val="003D2C3B"/>
    <w:rsid w:val="003D3DFF"/>
    <w:rsid w:val="00445962"/>
    <w:rsid w:val="00563DDF"/>
    <w:rsid w:val="00577A92"/>
    <w:rsid w:val="00583DE0"/>
    <w:rsid w:val="005D2278"/>
    <w:rsid w:val="005F1181"/>
    <w:rsid w:val="006074C0"/>
    <w:rsid w:val="006B6281"/>
    <w:rsid w:val="00711B5E"/>
    <w:rsid w:val="0075705A"/>
    <w:rsid w:val="0076023D"/>
    <w:rsid w:val="007654D0"/>
    <w:rsid w:val="00805D4F"/>
    <w:rsid w:val="008A2EC8"/>
    <w:rsid w:val="00A0338B"/>
    <w:rsid w:val="00A525C2"/>
    <w:rsid w:val="00AB08F9"/>
    <w:rsid w:val="00AB5B80"/>
    <w:rsid w:val="00B2760D"/>
    <w:rsid w:val="00BA1A4B"/>
    <w:rsid w:val="00CC2FE7"/>
    <w:rsid w:val="00D23B10"/>
    <w:rsid w:val="00D46206"/>
    <w:rsid w:val="00D47B7F"/>
    <w:rsid w:val="00D538EC"/>
    <w:rsid w:val="00D91FD2"/>
    <w:rsid w:val="00DA51AF"/>
    <w:rsid w:val="00DC64DB"/>
    <w:rsid w:val="00E252BB"/>
    <w:rsid w:val="00E567B4"/>
    <w:rsid w:val="00E9237A"/>
    <w:rsid w:val="00EB42A7"/>
    <w:rsid w:val="00ED42CD"/>
    <w:rsid w:val="00F1687F"/>
    <w:rsid w:val="00F6360E"/>
    <w:rsid w:val="00FA3F37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D9A5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pPr>
      <w:widowControl w:val="0"/>
      <w:autoSpaceDN w:val="0"/>
      <w:adjustRightInd w:val="0"/>
      <w:spacing w:before="170" w:after="57" w:line="240" w:lineRule="auto"/>
    </w:pPr>
    <w:rPr>
      <w:rFonts w:ascii="Arial" w:eastAsia="Times New Roman" w:hAnsi="Times New Roman" w:cs="Arial"/>
      <w:kern w:val="1"/>
      <w:sz w:val="20"/>
      <w:szCs w:val="20"/>
      <w:lang w:eastAsia="zh-CN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Symbolypreslovanie">
    <w:name w:val="Symboly pre číslovanie"/>
    <w:uiPriority w:val="99"/>
  </w:style>
  <w:style w:type="character" w:customStyle="1" w:styleId="Internetovodkaz">
    <w:name w:val="Internetový odkaz"/>
    <w:uiPriority w:val="99"/>
    <w:rPr>
      <w:color w:val="000080"/>
      <w:u w:val="single"/>
    </w:rPr>
  </w:style>
  <w:style w:type="character" w:customStyle="1" w:styleId="Znakyprepoznmkupodiarou">
    <w:name w:val="Znaky pre poznámku pod čiarou"/>
    <w:uiPriority w:val="99"/>
  </w:style>
  <w:style w:type="character" w:customStyle="1" w:styleId="Ukotveniepoznmkypodiarou">
    <w:name w:val="Ukotvenie poznámky pod čiarou"/>
    <w:uiPriority w:val="99"/>
    <w:rPr>
      <w:position w:val="10"/>
    </w:rPr>
  </w:style>
  <w:style w:type="character" w:customStyle="1" w:styleId="Odrky">
    <w:name w:val="Odrážky"/>
    <w:uiPriority w:val="99"/>
    <w:rPr>
      <w:rFonts w:ascii="OpenSymbol" w:hAnsi="OpenSymbol"/>
    </w:rPr>
  </w:style>
  <w:style w:type="character" w:customStyle="1" w:styleId="Ukotvenievysvetlivky">
    <w:name w:val="Ukotvenie vysvetlivky"/>
    <w:uiPriority w:val="99"/>
    <w:rPr>
      <w:position w:val="10"/>
    </w:rPr>
  </w:style>
  <w:style w:type="character" w:customStyle="1" w:styleId="Znakyprevysvetlivky">
    <w:name w:val="Znaky pre vysvetlivky"/>
    <w:uiPriority w:val="99"/>
  </w:style>
  <w:style w:type="paragraph" w:customStyle="1" w:styleId="Nadpis">
    <w:name w:val="Nadpis"/>
    <w:basedOn w:val="Vchodzie"/>
    <w:next w:val="Telotextu"/>
    <w:uiPriority w:val="99"/>
    <w:pPr>
      <w:keepNext/>
      <w:autoSpaceDE w:val="0"/>
      <w:spacing w:before="240" w:after="120"/>
    </w:pPr>
    <w:rPr>
      <w:rFonts w:hAnsi="Microsoft YaHei"/>
      <w:sz w:val="28"/>
      <w:szCs w:val="28"/>
      <w:lang w:bidi="ar-SA"/>
    </w:rPr>
  </w:style>
  <w:style w:type="paragraph" w:customStyle="1" w:styleId="Telotextu">
    <w:name w:val="Telo textu"/>
    <w:basedOn w:val="Vchodzie"/>
    <w:uiPriority w:val="99"/>
    <w:pPr>
      <w:autoSpaceDE w:val="0"/>
      <w:spacing w:before="0" w:after="120"/>
    </w:pPr>
    <w:rPr>
      <w:lang w:bidi="ar-SA"/>
    </w:rPr>
  </w:style>
  <w:style w:type="paragraph" w:customStyle="1" w:styleId="Nadpis1">
    <w:name w:val="Nadpis1"/>
    <w:basedOn w:val="Nadpis"/>
    <w:next w:val="Podnadpis"/>
    <w:uiPriority w:val="99"/>
  </w:style>
  <w:style w:type="paragraph" w:customStyle="1" w:styleId="Podnadpis">
    <w:name w:val="Podnadpis"/>
    <w:basedOn w:val="Nadpis"/>
    <w:next w:val="Telotextu"/>
    <w:uiPriority w:val="99"/>
    <w:pPr>
      <w:jc w:val="center"/>
    </w:pPr>
    <w:rPr>
      <w:i/>
      <w:iCs/>
    </w:rPr>
  </w:style>
  <w:style w:type="paragraph" w:styleId="Zoznam">
    <w:name w:val="List"/>
    <w:basedOn w:val="Telotextu"/>
    <w:uiPriority w:val="99"/>
  </w:style>
  <w:style w:type="paragraph" w:customStyle="1" w:styleId="Popisok">
    <w:name w:val="Popisok"/>
    <w:basedOn w:val="Vchodzie"/>
    <w:uiPriority w:val="99"/>
    <w:pPr>
      <w:autoSpaceDE w:val="0"/>
      <w:spacing w:before="120" w:after="120"/>
    </w:pPr>
    <w:rPr>
      <w:i/>
      <w:iCs/>
      <w:lang w:bidi="ar-SA"/>
    </w:rPr>
  </w:style>
  <w:style w:type="paragraph" w:customStyle="1" w:styleId="Index">
    <w:name w:val="Index"/>
    <w:basedOn w:val="Vchodzie"/>
    <w:uiPriority w:val="99"/>
    <w:pPr>
      <w:autoSpaceDE w:val="0"/>
    </w:pPr>
    <w:rPr>
      <w:lang w:bidi="ar-SA"/>
    </w:rPr>
  </w:style>
  <w:style w:type="paragraph" w:customStyle="1" w:styleId="Obsahtabuky">
    <w:name w:val="Obsah tabuľky"/>
    <w:basedOn w:val="Vchodzie"/>
    <w:uiPriority w:val="99"/>
    <w:pPr>
      <w:autoSpaceDE w:val="0"/>
    </w:pPr>
    <w:rPr>
      <w:lang w:bidi="ar-SA"/>
    </w:rPr>
  </w:style>
  <w:style w:type="paragraph" w:customStyle="1" w:styleId="Nadpistabuky">
    <w:name w:val="Nadpis tabuľky"/>
    <w:basedOn w:val="Obsahtabuky"/>
    <w:uiPriority w:val="99"/>
    <w:pPr>
      <w:jc w:val="center"/>
    </w:pPr>
    <w:rPr>
      <w:b/>
      <w:bCs/>
    </w:rPr>
  </w:style>
  <w:style w:type="paragraph" w:customStyle="1" w:styleId="Poznmkapodiarou">
    <w:name w:val="Poznámka pod čiarou"/>
    <w:basedOn w:val="Vchodzie"/>
    <w:uiPriority w:val="99"/>
    <w:pPr>
      <w:suppressLineNumbers/>
      <w:autoSpaceDE w:val="0"/>
      <w:spacing w:before="0" w:after="0"/>
      <w:ind w:left="283" w:hanging="283"/>
    </w:pPr>
    <w:rPr>
      <w:sz w:val="18"/>
      <w:szCs w:val="18"/>
      <w:lang w:bidi="ar-SA"/>
    </w:rPr>
  </w:style>
  <w:style w:type="character" w:styleId="Odkaznavysvetlivku">
    <w:name w:val="endnote reference"/>
    <w:basedOn w:val="Predvolenpsmoodseku"/>
    <w:uiPriority w:val="99"/>
    <w:semiHidden/>
    <w:unhideWhenUsed/>
    <w:rsid w:val="00583DE0"/>
    <w:rPr>
      <w:rFonts w:cs="Times New Roman"/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3DE0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83DE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3D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83DE0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D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83DE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83DE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D42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D42C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ED42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D42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2018-06-25T12:34:00Z</dcterms:created>
  <dcterms:modified xsi:type="dcterms:W3CDTF">2018-06-25T12:34:00Z</dcterms:modified>
</cp:coreProperties>
</file>